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BFABF" w14:textId="77777777" w:rsidR="00A7116D" w:rsidRDefault="00A7116D" w:rsidP="00A7116D">
      <w:pPr>
        <w:jc w:val="center"/>
        <w:rPr>
          <w:b/>
          <w:sz w:val="20"/>
          <w:szCs w:val="20"/>
        </w:rPr>
      </w:pPr>
      <w:r>
        <w:rPr>
          <w:b/>
          <w:sz w:val="20"/>
          <w:szCs w:val="20"/>
        </w:rPr>
        <w:t>SUPPLEMENT</w:t>
      </w:r>
      <w:r w:rsidR="00BD4D6D">
        <w:rPr>
          <w:b/>
          <w:sz w:val="20"/>
          <w:szCs w:val="20"/>
        </w:rPr>
        <w:t>AL PURCHASE ORDER TERMS AND CONDITIONS</w:t>
      </w:r>
    </w:p>
    <w:p w14:paraId="7C8F3A4A" w14:textId="77777777" w:rsidR="00A7116D" w:rsidRDefault="00A7116D" w:rsidP="00A7116D">
      <w:pPr>
        <w:jc w:val="center"/>
        <w:rPr>
          <w:sz w:val="20"/>
          <w:szCs w:val="20"/>
        </w:rPr>
      </w:pPr>
      <w:r>
        <w:rPr>
          <w:b/>
          <w:sz w:val="20"/>
          <w:szCs w:val="20"/>
        </w:rPr>
        <w:t>U.S. Government Contracting Terms</w:t>
      </w:r>
      <w:r w:rsidR="00BD4D6D">
        <w:rPr>
          <w:b/>
          <w:sz w:val="20"/>
          <w:szCs w:val="20"/>
        </w:rPr>
        <w:t xml:space="preserve"> – Acquisition of Commercial Items and Services</w:t>
      </w:r>
    </w:p>
    <w:p w14:paraId="1DBC1EF9" w14:textId="77777777" w:rsidR="00A7116D" w:rsidRDefault="00A7116D" w:rsidP="00A7116D">
      <w:pPr>
        <w:jc w:val="center"/>
        <w:rPr>
          <w:sz w:val="20"/>
          <w:szCs w:val="20"/>
        </w:rPr>
      </w:pPr>
    </w:p>
    <w:p w14:paraId="54FCF41F" w14:textId="79997BD6" w:rsidR="00A7116D" w:rsidRPr="003B188C" w:rsidRDefault="00A7116D" w:rsidP="00A7116D">
      <w:pPr>
        <w:jc w:val="both"/>
      </w:pPr>
      <w:r w:rsidRPr="003B188C">
        <w:rPr>
          <w:sz w:val="20"/>
          <w:szCs w:val="20"/>
        </w:rPr>
        <w:t>The goods and</w:t>
      </w:r>
      <w:r w:rsidR="004F5C21">
        <w:rPr>
          <w:sz w:val="20"/>
          <w:szCs w:val="20"/>
        </w:rPr>
        <w:t>/or</w:t>
      </w:r>
      <w:r w:rsidRPr="003B188C">
        <w:rPr>
          <w:sz w:val="20"/>
          <w:szCs w:val="20"/>
        </w:rPr>
        <w:t xml:space="preserve"> services to be furnished pursuant to this Supplement</w:t>
      </w:r>
      <w:r w:rsidR="00D24005">
        <w:rPr>
          <w:sz w:val="20"/>
          <w:szCs w:val="20"/>
        </w:rPr>
        <w:t xml:space="preserve"> to the Purchase Order issued to Seller</w:t>
      </w:r>
      <w:r w:rsidRPr="003B188C">
        <w:rPr>
          <w:sz w:val="20"/>
          <w:szCs w:val="20"/>
        </w:rPr>
        <w:t xml:space="preserve"> are in support of a United States Government prime contract or subcontract for a Co</w:t>
      </w:r>
      <w:r w:rsidRPr="00BD4D6D">
        <w:rPr>
          <w:sz w:val="20"/>
          <w:szCs w:val="20"/>
        </w:rPr>
        <w:t xml:space="preserve">mmercial Item (as defined in 2.1.1 of the Federal Acquisition Regulation (“FAR”)).  </w:t>
      </w:r>
      <w:r w:rsidR="00BD4D6D" w:rsidRPr="00BD4D6D">
        <w:rPr>
          <w:sz w:val="20"/>
          <w:szCs w:val="20"/>
        </w:rPr>
        <w:t>It is Seller’s responsibility to notify Buyer in writing if Seller will be furnishing products or services which are non-commercial items.</w:t>
      </w:r>
    </w:p>
    <w:p w14:paraId="072E35E9" w14:textId="77777777" w:rsidR="00A7116D" w:rsidRDefault="00A7116D" w:rsidP="00A7116D">
      <w:pPr>
        <w:rPr>
          <w:sz w:val="20"/>
          <w:szCs w:val="20"/>
        </w:rPr>
      </w:pPr>
    </w:p>
    <w:p w14:paraId="12D6EDA9" w14:textId="385851EE" w:rsidR="00A7116D" w:rsidRDefault="00BD4D6D" w:rsidP="00A7116D">
      <w:pPr>
        <w:pStyle w:val="ListParagraph"/>
        <w:numPr>
          <w:ilvl w:val="0"/>
          <w:numId w:val="1"/>
        </w:numPr>
        <w:ind w:left="360"/>
        <w:jc w:val="both"/>
        <w:rPr>
          <w:sz w:val="20"/>
          <w:szCs w:val="20"/>
        </w:rPr>
      </w:pPr>
      <w:r>
        <w:rPr>
          <w:sz w:val="20"/>
          <w:szCs w:val="20"/>
        </w:rPr>
        <w:t>Seller</w:t>
      </w:r>
      <w:r w:rsidR="00A7116D">
        <w:rPr>
          <w:sz w:val="20"/>
          <w:szCs w:val="20"/>
        </w:rPr>
        <w:t xml:space="preserve"> certifies that </w:t>
      </w:r>
      <w:r>
        <w:rPr>
          <w:sz w:val="20"/>
          <w:szCs w:val="20"/>
        </w:rPr>
        <w:t>Seller</w:t>
      </w:r>
      <w:r w:rsidR="00A7116D">
        <w:rPr>
          <w:sz w:val="20"/>
          <w:szCs w:val="20"/>
        </w:rPr>
        <w:t xml:space="preserve">, and its </w:t>
      </w:r>
      <w:r w:rsidR="004F5C21">
        <w:rPr>
          <w:sz w:val="20"/>
          <w:szCs w:val="20"/>
        </w:rPr>
        <w:t xml:space="preserve">employees, principals and </w:t>
      </w:r>
      <w:r w:rsidR="00A7116D">
        <w:rPr>
          <w:sz w:val="20"/>
          <w:szCs w:val="20"/>
        </w:rPr>
        <w:t xml:space="preserve"> agents, to the best of its knowledge, </w:t>
      </w:r>
      <w:r w:rsidR="004F5C21">
        <w:rPr>
          <w:sz w:val="20"/>
          <w:szCs w:val="20"/>
        </w:rPr>
        <w:t>have</w:t>
      </w:r>
      <w:r w:rsidR="00A7116D">
        <w:rPr>
          <w:sz w:val="20"/>
          <w:szCs w:val="20"/>
        </w:rPr>
        <w:t xml:space="preserve"> not and will not pay any person or organization to influence (or attempt to influence) an officer or employee of the United States of America in connection with the award of any U.S. Government contract</w:t>
      </w:r>
      <w:r w:rsidR="004F5C21">
        <w:rPr>
          <w:sz w:val="20"/>
          <w:szCs w:val="20"/>
        </w:rPr>
        <w:t xml:space="preserve"> or subcontract</w:t>
      </w:r>
      <w:r w:rsidR="00A7116D">
        <w:rPr>
          <w:sz w:val="20"/>
          <w:szCs w:val="20"/>
        </w:rPr>
        <w:t xml:space="preserve">. Upon request, </w:t>
      </w:r>
      <w:r>
        <w:rPr>
          <w:sz w:val="20"/>
          <w:szCs w:val="20"/>
        </w:rPr>
        <w:t>Seller</w:t>
      </w:r>
      <w:r w:rsidR="00A7116D">
        <w:rPr>
          <w:sz w:val="20"/>
          <w:szCs w:val="20"/>
        </w:rPr>
        <w:t xml:space="preserve"> shall provide a written certification to to </w:t>
      </w:r>
      <w:r>
        <w:rPr>
          <w:sz w:val="20"/>
          <w:szCs w:val="20"/>
        </w:rPr>
        <w:t>Buyer</w:t>
      </w:r>
      <w:r w:rsidR="00A7116D">
        <w:rPr>
          <w:sz w:val="20"/>
          <w:szCs w:val="20"/>
        </w:rPr>
        <w:t xml:space="preserve"> </w:t>
      </w:r>
      <w:r w:rsidR="004F5C21">
        <w:rPr>
          <w:sz w:val="20"/>
          <w:szCs w:val="20"/>
        </w:rPr>
        <w:t>attesting to this statement</w:t>
      </w:r>
      <w:r w:rsidR="00A7116D">
        <w:rPr>
          <w:sz w:val="20"/>
          <w:szCs w:val="20"/>
        </w:rPr>
        <w:t>.</w:t>
      </w:r>
    </w:p>
    <w:p w14:paraId="5A6820D8" w14:textId="77777777" w:rsidR="00A7116D" w:rsidRDefault="00A7116D" w:rsidP="00A7116D">
      <w:pPr>
        <w:pStyle w:val="ListParagraph"/>
        <w:ind w:left="360"/>
        <w:rPr>
          <w:sz w:val="20"/>
          <w:szCs w:val="20"/>
        </w:rPr>
      </w:pPr>
    </w:p>
    <w:p w14:paraId="67C0DE00" w14:textId="4C535DB2" w:rsidR="004F5C21" w:rsidRDefault="00BD4D6D" w:rsidP="00A7116D">
      <w:pPr>
        <w:pStyle w:val="ListParagraph"/>
        <w:numPr>
          <w:ilvl w:val="0"/>
          <w:numId w:val="1"/>
        </w:numPr>
        <w:autoSpaceDE w:val="0"/>
        <w:autoSpaceDN w:val="0"/>
        <w:adjustRightInd w:val="0"/>
        <w:ind w:left="360"/>
        <w:jc w:val="both"/>
        <w:rPr>
          <w:sz w:val="20"/>
          <w:szCs w:val="20"/>
        </w:rPr>
      </w:pPr>
      <w:r>
        <w:rPr>
          <w:sz w:val="20"/>
          <w:szCs w:val="20"/>
        </w:rPr>
        <w:t>Seller</w:t>
      </w:r>
      <w:r w:rsidR="00A7116D" w:rsidRPr="00981955">
        <w:rPr>
          <w:sz w:val="20"/>
          <w:szCs w:val="20"/>
        </w:rPr>
        <w:t xml:space="preserve"> represents to </w:t>
      </w:r>
      <w:r>
        <w:rPr>
          <w:sz w:val="20"/>
          <w:szCs w:val="20"/>
        </w:rPr>
        <w:t>Buyer</w:t>
      </w:r>
      <w:r w:rsidR="00A7116D" w:rsidRPr="00981955">
        <w:rPr>
          <w:sz w:val="20"/>
          <w:szCs w:val="20"/>
        </w:rPr>
        <w:t xml:space="preserve"> that </w:t>
      </w:r>
      <w:r w:rsidR="00A7116D">
        <w:rPr>
          <w:sz w:val="20"/>
          <w:szCs w:val="20"/>
        </w:rPr>
        <w:t xml:space="preserve">neither </w:t>
      </w:r>
      <w:r>
        <w:rPr>
          <w:sz w:val="20"/>
          <w:szCs w:val="20"/>
        </w:rPr>
        <w:t>Seller</w:t>
      </w:r>
      <w:r w:rsidR="00A7116D" w:rsidRPr="00981955">
        <w:rPr>
          <w:sz w:val="20"/>
          <w:szCs w:val="20"/>
        </w:rPr>
        <w:t xml:space="preserve"> </w:t>
      </w:r>
      <w:r w:rsidR="00A7116D">
        <w:rPr>
          <w:sz w:val="20"/>
          <w:szCs w:val="20"/>
        </w:rPr>
        <w:t xml:space="preserve">nor any of its </w:t>
      </w:r>
      <w:r w:rsidR="004F5C21">
        <w:rPr>
          <w:sz w:val="20"/>
          <w:szCs w:val="20"/>
        </w:rPr>
        <w:t xml:space="preserve">principals or </w:t>
      </w:r>
      <w:r w:rsidR="00A7116D">
        <w:rPr>
          <w:sz w:val="20"/>
          <w:szCs w:val="20"/>
        </w:rPr>
        <w:t>employees are</w:t>
      </w:r>
      <w:r w:rsidR="00A7116D" w:rsidRPr="00981955">
        <w:rPr>
          <w:sz w:val="20"/>
          <w:szCs w:val="20"/>
        </w:rPr>
        <w:t xml:space="preserve"> ineligible, debarred (or proposed for debarment), suspended, or </w:t>
      </w:r>
      <w:r w:rsidR="004F5C21">
        <w:rPr>
          <w:sz w:val="20"/>
          <w:szCs w:val="20"/>
        </w:rPr>
        <w:t xml:space="preserve">otherwise </w:t>
      </w:r>
      <w:r w:rsidR="00A7116D" w:rsidRPr="00981955">
        <w:rPr>
          <w:sz w:val="20"/>
          <w:szCs w:val="20"/>
        </w:rPr>
        <w:t>excluded by the U.S. Government</w:t>
      </w:r>
      <w:r w:rsidR="004F5C21">
        <w:rPr>
          <w:sz w:val="20"/>
          <w:szCs w:val="20"/>
        </w:rPr>
        <w:t xml:space="preserve"> from participation in federal contracting</w:t>
      </w:r>
      <w:r w:rsidR="00A7116D" w:rsidRPr="00981955">
        <w:rPr>
          <w:sz w:val="20"/>
          <w:szCs w:val="20"/>
        </w:rPr>
        <w:t>.</w:t>
      </w:r>
      <w:r w:rsidR="004F5C21">
        <w:rPr>
          <w:sz w:val="20"/>
          <w:szCs w:val="20"/>
        </w:rPr>
        <w:t xml:space="preserve"> </w:t>
      </w:r>
      <w:r w:rsidR="00A7116D" w:rsidRPr="00981955">
        <w:rPr>
          <w:sz w:val="20"/>
          <w:szCs w:val="20"/>
        </w:rPr>
        <w:t xml:space="preserve"> </w:t>
      </w:r>
      <w:r w:rsidR="004F5C21">
        <w:rPr>
          <w:sz w:val="20"/>
          <w:szCs w:val="20"/>
        </w:rPr>
        <w:t>To the extent Seller subcontracts and work under this agreement to a third party, Seller must confirm that neither the subcontractor nor any of its principals or employees is debarred, proposed for debarment, suspended or otherwise ineligible to participate in federal contracting.</w:t>
      </w:r>
    </w:p>
    <w:p w14:paraId="6D11968A" w14:textId="77777777" w:rsidR="00A72D9D" w:rsidRDefault="00A72D9D" w:rsidP="00A72D9D">
      <w:pPr>
        <w:pStyle w:val="ListParagraph"/>
        <w:autoSpaceDE w:val="0"/>
        <w:autoSpaceDN w:val="0"/>
        <w:adjustRightInd w:val="0"/>
        <w:ind w:left="360"/>
        <w:jc w:val="both"/>
        <w:rPr>
          <w:sz w:val="20"/>
          <w:szCs w:val="20"/>
        </w:rPr>
      </w:pPr>
    </w:p>
    <w:p w14:paraId="20075A3F" w14:textId="77777777" w:rsidR="009013C5" w:rsidRPr="009013C5" w:rsidRDefault="00BD4D6D" w:rsidP="00A7116D">
      <w:pPr>
        <w:pStyle w:val="ListParagraph"/>
        <w:numPr>
          <w:ilvl w:val="0"/>
          <w:numId w:val="1"/>
        </w:numPr>
        <w:autoSpaceDE w:val="0"/>
        <w:autoSpaceDN w:val="0"/>
        <w:adjustRightInd w:val="0"/>
        <w:ind w:left="360"/>
        <w:jc w:val="both"/>
        <w:rPr>
          <w:rFonts w:ascii="TimesNewRomanPSMT" w:hAnsi="TimesNewRomanPSMT" w:cs="TimesNewRomanPSMT"/>
          <w:sz w:val="20"/>
          <w:szCs w:val="20"/>
        </w:rPr>
      </w:pPr>
      <w:r>
        <w:rPr>
          <w:sz w:val="20"/>
          <w:szCs w:val="20"/>
        </w:rPr>
        <w:t>Seller</w:t>
      </w:r>
      <w:r w:rsidR="00A7116D" w:rsidRPr="00981955">
        <w:rPr>
          <w:rFonts w:ascii="TimesNewRomanPSMT" w:hAnsi="TimesNewRomanPSMT" w:cs="TimesNewRomanPSMT"/>
          <w:sz w:val="20"/>
          <w:szCs w:val="20"/>
        </w:rPr>
        <w:t xml:space="preserve"> </w:t>
      </w:r>
      <w:r w:rsidR="004F5C21">
        <w:rPr>
          <w:rFonts w:ascii="TimesNewRomanPSMT" w:hAnsi="TimesNewRomanPSMT" w:cs="TimesNewRomanPSMT"/>
          <w:sz w:val="20"/>
          <w:szCs w:val="20"/>
        </w:rPr>
        <w:t>must</w:t>
      </w:r>
      <w:r w:rsidR="00A7116D" w:rsidRPr="00981955">
        <w:rPr>
          <w:rFonts w:ascii="TimesNewRomanPSMT" w:hAnsi="TimesNewRomanPSMT" w:cs="TimesNewRomanPSMT"/>
          <w:sz w:val="20"/>
          <w:szCs w:val="20"/>
        </w:rPr>
        <w:t xml:space="preserve"> notify </w:t>
      </w:r>
      <w:r>
        <w:rPr>
          <w:rFonts w:ascii="TimesNewRomanPSMT" w:hAnsi="TimesNewRomanPSMT" w:cs="TimesNewRomanPSMT"/>
          <w:sz w:val="20"/>
          <w:szCs w:val="20"/>
        </w:rPr>
        <w:t>Buyer</w:t>
      </w:r>
      <w:r w:rsidR="00A7116D" w:rsidRPr="00981955">
        <w:rPr>
          <w:rFonts w:ascii="TimesNewRomanPSMT" w:hAnsi="TimesNewRomanPSMT" w:cs="TimesNewRomanPSMT"/>
          <w:sz w:val="20"/>
          <w:szCs w:val="20"/>
        </w:rPr>
        <w:t xml:space="preserve"> if </w:t>
      </w:r>
      <w:r>
        <w:rPr>
          <w:rFonts w:ascii="TimesNewRomanPSMT" w:hAnsi="TimesNewRomanPSMT" w:cs="TimesNewRomanPSMT"/>
          <w:sz w:val="20"/>
          <w:szCs w:val="20"/>
        </w:rPr>
        <w:t>Seller</w:t>
      </w:r>
      <w:r w:rsidR="00A7116D" w:rsidRPr="00981955">
        <w:rPr>
          <w:rFonts w:ascii="TimesNewRomanPSMT" w:hAnsi="TimesNewRomanPSMT" w:cs="TimesNewRomanPSMT"/>
          <w:sz w:val="20"/>
          <w:szCs w:val="20"/>
        </w:rPr>
        <w:t xml:space="preserve"> desires to subcontract </w:t>
      </w:r>
      <w:r w:rsidR="004F5C21">
        <w:rPr>
          <w:rFonts w:ascii="TimesNewRomanPSMT" w:hAnsi="TimesNewRomanPSMT" w:cs="TimesNewRomanPSMT"/>
          <w:sz w:val="20"/>
          <w:szCs w:val="20"/>
        </w:rPr>
        <w:t>an</w:t>
      </w:r>
      <w:r w:rsidR="009013C5">
        <w:rPr>
          <w:rFonts w:ascii="TimesNewRomanPSMT" w:hAnsi="TimesNewRomanPSMT" w:cs="TimesNewRomanPSMT"/>
          <w:sz w:val="20"/>
          <w:szCs w:val="20"/>
        </w:rPr>
        <w:t>y</w:t>
      </w:r>
      <w:r w:rsidR="004F5C21">
        <w:rPr>
          <w:rFonts w:ascii="TimesNewRomanPSMT" w:hAnsi="TimesNewRomanPSMT" w:cs="TimesNewRomanPSMT"/>
          <w:sz w:val="20"/>
          <w:szCs w:val="20"/>
        </w:rPr>
        <w:t xml:space="preserve"> of its work under this agreement and must obtain approval prior to doing so. </w:t>
      </w:r>
    </w:p>
    <w:p w14:paraId="56C92597" w14:textId="5CA2BA29" w:rsidR="004F5C21" w:rsidRPr="009013C5" w:rsidRDefault="004F5C21" w:rsidP="009013C5">
      <w:pPr>
        <w:autoSpaceDE w:val="0"/>
        <w:autoSpaceDN w:val="0"/>
        <w:adjustRightInd w:val="0"/>
        <w:jc w:val="both"/>
        <w:rPr>
          <w:sz w:val="20"/>
          <w:szCs w:val="20"/>
        </w:rPr>
      </w:pPr>
    </w:p>
    <w:p w14:paraId="7DB3FCA0" w14:textId="0929944A" w:rsidR="00A7116D" w:rsidRDefault="00A7116D" w:rsidP="00A7116D">
      <w:pPr>
        <w:pStyle w:val="ListParagraph"/>
        <w:numPr>
          <w:ilvl w:val="0"/>
          <w:numId w:val="1"/>
        </w:numPr>
        <w:autoSpaceDE w:val="0"/>
        <w:autoSpaceDN w:val="0"/>
        <w:adjustRightInd w:val="0"/>
        <w:ind w:left="360"/>
        <w:jc w:val="both"/>
        <w:rPr>
          <w:sz w:val="20"/>
          <w:szCs w:val="20"/>
        </w:rPr>
      </w:pPr>
      <w:r>
        <w:rPr>
          <w:sz w:val="20"/>
          <w:szCs w:val="20"/>
        </w:rPr>
        <w:t xml:space="preserve">Upon request, </w:t>
      </w:r>
      <w:r w:rsidR="00BD4D6D">
        <w:rPr>
          <w:sz w:val="20"/>
          <w:szCs w:val="20"/>
        </w:rPr>
        <w:t>Seller</w:t>
      </w:r>
      <w:r>
        <w:rPr>
          <w:sz w:val="20"/>
          <w:szCs w:val="20"/>
        </w:rPr>
        <w:t xml:space="preserve"> shall provide a written </w:t>
      </w:r>
      <w:r w:rsidR="009013C5">
        <w:rPr>
          <w:sz w:val="20"/>
          <w:szCs w:val="20"/>
        </w:rPr>
        <w:t xml:space="preserve">representations and </w:t>
      </w:r>
      <w:r>
        <w:rPr>
          <w:sz w:val="20"/>
          <w:szCs w:val="20"/>
        </w:rPr>
        <w:t>certification</w:t>
      </w:r>
      <w:r w:rsidR="009013C5">
        <w:rPr>
          <w:sz w:val="20"/>
          <w:szCs w:val="20"/>
        </w:rPr>
        <w:t>s</w:t>
      </w:r>
      <w:r>
        <w:rPr>
          <w:sz w:val="20"/>
          <w:szCs w:val="20"/>
        </w:rPr>
        <w:t xml:space="preserve"> regarding its </w:t>
      </w:r>
      <w:r w:rsidR="00DF01ED">
        <w:rPr>
          <w:sz w:val="20"/>
          <w:szCs w:val="20"/>
        </w:rPr>
        <w:t xml:space="preserve">size </w:t>
      </w:r>
      <w:r w:rsidR="009013C5">
        <w:rPr>
          <w:sz w:val="20"/>
          <w:szCs w:val="20"/>
        </w:rPr>
        <w:t xml:space="preserve">and business operations </w:t>
      </w:r>
      <w:r>
        <w:rPr>
          <w:sz w:val="20"/>
          <w:szCs w:val="20"/>
        </w:rPr>
        <w:t>status</w:t>
      </w:r>
      <w:r w:rsidR="00DF01ED">
        <w:rPr>
          <w:sz w:val="20"/>
          <w:szCs w:val="20"/>
        </w:rPr>
        <w:t>, and that of any of its subcontractors,</w:t>
      </w:r>
      <w:r>
        <w:rPr>
          <w:sz w:val="20"/>
          <w:szCs w:val="20"/>
        </w:rPr>
        <w:t xml:space="preserve"> to </w:t>
      </w:r>
      <w:r w:rsidR="00BD4D6D">
        <w:rPr>
          <w:sz w:val="20"/>
          <w:szCs w:val="20"/>
        </w:rPr>
        <w:t>Buyer</w:t>
      </w:r>
      <w:r>
        <w:rPr>
          <w:sz w:val="20"/>
          <w:szCs w:val="20"/>
        </w:rPr>
        <w:t>.</w:t>
      </w:r>
    </w:p>
    <w:p w14:paraId="5FE8B3FA" w14:textId="77777777" w:rsidR="00BD4D6D" w:rsidRPr="00BD4D6D" w:rsidRDefault="00BD4D6D" w:rsidP="00BD4D6D">
      <w:pPr>
        <w:pStyle w:val="ListParagraph"/>
        <w:rPr>
          <w:sz w:val="20"/>
          <w:szCs w:val="20"/>
        </w:rPr>
      </w:pPr>
    </w:p>
    <w:p w14:paraId="7D4D5A47" w14:textId="11C0327B" w:rsidR="00BD4D6D" w:rsidRPr="00BD4D6D" w:rsidRDefault="00BD4D6D" w:rsidP="00BD4D6D">
      <w:pPr>
        <w:pStyle w:val="ListParagraph"/>
        <w:numPr>
          <w:ilvl w:val="0"/>
          <w:numId w:val="1"/>
        </w:numPr>
        <w:autoSpaceDE w:val="0"/>
        <w:autoSpaceDN w:val="0"/>
        <w:adjustRightInd w:val="0"/>
        <w:ind w:left="360"/>
        <w:jc w:val="both"/>
        <w:rPr>
          <w:sz w:val="20"/>
          <w:szCs w:val="20"/>
        </w:rPr>
      </w:pPr>
      <w:r w:rsidRPr="00BD4D6D">
        <w:rPr>
          <w:sz w:val="20"/>
          <w:szCs w:val="20"/>
        </w:rPr>
        <w:t>If the Purchase Order is</w:t>
      </w:r>
      <w:r w:rsidR="00DF01ED">
        <w:rPr>
          <w:sz w:val="20"/>
          <w:szCs w:val="20"/>
        </w:rPr>
        <w:t xml:space="preserve"> identified as</w:t>
      </w:r>
      <w:r w:rsidRPr="00BD4D6D">
        <w:rPr>
          <w:sz w:val="20"/>
          <w:szCs w:val="20"/>
        </w:rPr>
        <w:t xml:space="preserve"> a “rated order” certified for national defense use</w:t>
      </w:r>
      <w:r w:rsidR="00DF01ED">
        <w:rPr>
          <w:sz w:val="20"/>
          <w:szCs w:val="20"/>
        </w:rPr>
        <w:t>,</w:t>
      </w:r>
      <w:r w:rsidRPr="00BD4D6D">
        <w:rPr>
          <w:sz w:val="20"/>
          <w:szCs w:val="20"/>
        </w:rPr>
        <w:t xml:space="preserve"> Seller shall follow all requirements of the Defense Priorities and Allocation System (DPAS) Regulation (15 C.F.R. Part 700).</w:t>
      </w:r>
    </w:p>
    <w:p w14:paraId="1B8D5B8B" w14:textId="77777777" w:rsidR="00BD4D6D" w:rsidRPr="00BD4D6D" w:rsidRDefault="00BD4D6D" w:rsidP="00BD4D6D">
      <w:pPr>
        <w:pStyle w:val="ListParagraph"/>
        <w:rPr>
          <w:sz w:val="20"/>
          <w:szCs w:val="20"/>
        </w:rPr>
      </w:pPr>
    </w:p>
    <w:p w14:paraId="18FD9FD1" w14:textId="77777777" w:rsidR="00DF01ED" w:rsidRDefault="00DF01ED" w:rsidP="00A7116D">
      <w:pPr>
        <w:pStyle w:val="ListParagraph"/>
        <w:numPr>
          <w:ilvl w:val="0"/>
          <w:numId w:val="1"/>
        </w:numPr>
        <w:autoSpaceDE w:val="0"/>
        <w:autoSpaceDN w:val="0"/>
        <w:adjustRightInd w:val="0"/>
        <w:ind w:left="360"/>
        <w:jc w:val="both"/>
        <w:rPr>
          <w:sz w:val="20"/>
          <w:szCs w:val="20"/>
        </w:rPr>
      </w:pPr>
      <w:r w:rsidRPr="00DF01ED">
        <w:rPr>
          <w:sz w:val="20"/>
          <w:szCs w:val="20"/>
        </w:rPr>
        <w:t xml:space="preserve">Seller agrees that the following FAR clauses and Defense Federal Acquisition Regulation Supplement clauses (“DFARS”) are incorporated by reference, to the extent they apply to the goods or services provided by Seller without exception or waiver based upon the type, nature, value and location for production of the goods procured or services performed by Seller. The full text of each FAR and DFARS clause is available at </w:t>
      </w:r>
      <w:hyperlink r:id="rId8" w:history="1">
        <w:r w:rsidRPr="00DF01ED">
          <w:rPr>
            <w:rStyle w:val="Hyperlink"/>
            <w:sz w:val="20"/>
            <w:szCs w:val="20"/>
          </w:rPr>
          <w:t>ecfr.gov Title 48</w:t>
        </w:r>
      </w:hyperlink>
      <w:r w:rsidRPr="00DF01ED">
        <w:rPr>
          <w:sz w:val="20"/>
          <w:szCs w:val="20"/>
        </w:rPr>
        <w:t xml:space="preserve">. </w:t>
      </w:r>
    </w:p>
    <w:p w14:paraId="54E8D0DE" w14:textId="77777777" w:rsidR="00DF01ED" w:rsidRDefault="00DF01ED" w:rsidP="00DF01ED">
      <w:pPr>
        <w:pStyle w:val="ListParagraph"/>
        <w:autoSpaceDE w:val="0"/>
        <w:autoSpaceDN w:val="0"/>
        <w:adjustRightInd w:val="0"/>
        <w:ind w:left="360"/>
        <w:jc w:val="both"/>
        <w:rPr>
          <w:sz w:val="20"/>
          <w:szCs w:val="20"/>
        </w:rPr>
      </w:pPr>
    </w:p>
    <w:p w14:paraId="02A1BA7B" w14:textId="1D20FFD1" w:rsidR="00A7116D" w:rsidRDefault="00A7116D" w:rsidP="00DF01ED">
      <w:pPr>
        <w:pStyle w:val="ListParagraph"/>
        <w:numPr>
          <w:ilvl w:val="0"/>
          <w:numId w:val="3"/>
        </w:numPr>
        <w:autoSpaceDE w:val="0"/>
        <w:autoSpaceDN w:val="0"/>
        <w:adjustRightInd w:val="0"/>
        <w:jc w:val="both"/>
        <w:rPr>
          <w:sz w:val="20"/>
          <w:szCs w:val="20"/>
        </w:rPr>
      </w:pPr>
      <w:r w:rsidRPr="000A5229">
        <w:rPr>
          <w:sz w:val="20"/>
          <w:szCs w:val="20"/>
        </w:rPr>
        <w:t xml:space="preserve">Where applicable, </w:t>
      </w:r>
      <w:r w:rsidR="00BD4D6D">
        <w:rPr>
          <w:sz w:val="20"/>
          <w:szCs w:val="20"/>
        </w:rPr>
        <w:t>Seller</w:t>
      </w:r>
      <w:r>
        <w:rPr>
          <w:sz w:val="20"/>
          <w:szCs w:val="20"/>
        </w:rPr>
        <w:t xml:space="preserve"> shall </w:t>
      </w:r>
      <w:r w:rsidRPr="000A5229">
        <w:rPr>
          <w:sz w:val="20"/>
          <w:szCs w:val="20"/>
        </w:rPr>
        <w:t xml:space="preserve">incorporate into each new lower tier </w:t>
      </w:r>
      <w:r w:rsidR="00DF01ED">
        <w:rPr>
          <w:sz w:val="20"/>
          <w:szCs w:val="20"/>
        </w:rPr>
        <w:t>sub</w:t>
      </w:r>
      <w:r w:rsidRPr="000A5229">
        <w:rPr>
          <w:sz w:val="20"/>
          <w:szCs w:val="20"/>
        </w:rPr>
        <w:t xml:space="preserve">contract all applicable FAR and DFARS clauses in accordance with the flow down requirements specified in such clauses. </w:t>
      </w:r>
      <w:r w:rsidR="00BD4D6D">
        <w:rPr>
          <w:sz w:val="20"/>
          <w:szCs w:val="20"/>
        </w:rPr>
        <w:t>Seller</w:t>
      </w:r>
      <w:r w:rsidRPr="000A5229">
        <w:rPr>
          <w:sz w:val="20"/>
          <w:szCs w:val="20"/>
        </w:rPr>
        <w:t xml:space="preserve"> agrees to indemnify and hold </w:t>
      </w:r>
      <w:r w:rsidR="00BD4D6D">
        <w:rPr>
          <w:sz w:val="20"/>
          <w:szCs w:val="20"/>
        </w:rPr>
        <w:t>Buyer</w:t>
      </w:r>
      <w:r w:rsidRPr="000A5229">
        <w:rPr>
          <w:sz w:val="20"/>
          <w:szCs w:val="20"/>
        </w:rPr>
        <w:t xml:space="preserve"> harmless from and against any loss, damage, liability or expenses caused by any failure of </w:t>
      </w:r>
      <w:r w:rsidR="00BD4D6D">
        <w:rPr>
          <w:sz w:val="20"/>
          <w:szCs w:val="20"/>
        </w:rPr>
        <w:t>Seller</w:t>
      </w:r>
      <w:r w:rsidRPr="000A5229">
        <w:rPr>
          <w:sz w:val="20"/>
          <w:szCs w:val="20"/>
        </w:rPr>
        <w:t xml:space="preserve"> or </w:t>
      </w:r>
      <w:r w:rsidR="00BD4D6D">
        <w:rPr>
          <w:sz w:val="20"/>
          <w:szCs w:val="20"/>
        </w:rPr>
        <w:t>Seller</w:t>
      </w:r>
      <w:r w:rsidRPr="000A5229">
        <w:rPr>
          <w:sz w:val="20"/>
          <w:szCs w:val="20"/>
        </w:rPr>
        <w:t xml:space="preserve">’s lower tier </w:t>
      </w:r>
      <w:r w:rsidR="00DF01ED">
        <w:rPr>
          <w:sz w:val="20"/>
          <w:szCs w:val="20"/>
        </w:rPr>
        <w:t>subcontractors</w:t>
      </w:r>
      <w:r w:rsidRPr="000A5229">
        <w:rPr>
          <w:sz w:val="20"/>
          <w:szCs w:val="20"/>
        </w:rPr>
        <w:t xml:space="preserve"> to comply with any of the clauses.</w:t>
      </w:r>
    </w:p>
    <w:p w14:paraId="117BAE65" w14:textId="77777777" w:rsidR="00A7116D" w:rsidRPr="000A5229" w:rsidRDefault="00A7116D" w:rsidP="00DF01ED">
      <w:pPr>
        <w:pStyle w:val="ListParagraph"/>
        <w:ind w:left="1080"/>
        <w:rPr>
          <w:sz w:val="20"/>
          <w:szCs w:val="20"/>
        </w:rPr>
      </w:pPr>
    </w:p>
    <w:p w14:paraId="50DE0487" w14:textId="00EBF31C" w:rsidR="00A7116D" w:rsidRDefault="00A7116D" w:rsidP="00DF01ED">
      <w:pPr>
        <w:pStyle w:val="ListParagraph"/>
        <w:numPr>
          <w:ilvl w:val="0"/>
          <w:numId w:val="3"/>
        </w:numPr>
        <w:autoSpaceDE w:val="0"/>
        <w:autoSpaceDN w:val="0"/>
        <w:adjustRightInd w:val="0"/>
        <w:jc w:val="both"/>
        <w:rPr>
          <w:sz w:val="20"/>
          <w:szCs w:val="20"/>
        </w:rPr>
      </w:pPr>
      <w:r w:rsidRPr="000A5229">
        <w:rPr>
          <w:sz w:val="20"/>
          <w:szCs w:val="20"/>
        </w:rPr>
        <w:t xml:space="preserve">Whenever necessary, to enable </w:t>
      </w:r>
      <w:r w:rsidR="00BD4D6D">
        <w:rPr>
          <w:sz w:val="20"/>
          <w:szCs w:val="20"/>
        </w:rPr>
        <w:t>Buyer</w:t>
      </w:r>
      <w:r w:rsidRPr="000A5229">
        <w:rPr>
          <w:sz w:val="20"/>
          <w:szCs w:val="20"/>
        </w:rPr>
        <w:t xml:space="preserve"> to meet its obligations, the terms “Government”, “Contracting Officer” and similar terms shall mean </w:t>
      </w:r>
      <w:r w:rsidR="00BD4D6D">
        <w:rPr>
          <w:sz w:val="20"/>
          <w:szCs w:val="20"/>
        </w:rPr>
        <w:t>Buyer</w:t>
      </w:r>
      <w:r w:rsidRPr="000A5229">
        <w:rPr>
          <w:sz w:val="20"/>
          <w:szCs w:val="20"/>
        </w:rPr>
        <w:t xml:space="preserve">, the term “Contractor” and similar terms shall mean </w:t>
      </w:r>
      <w:r w:rsidR="00BD4D6D">
        <w:rPr>
          <w:sz w:val="20"/>
          <w:szCs w:val="20"/>
        </w:rPr>
        <w:t>Seller</w:t>
      </w:r>
      <w:r w:rsidRPr="000A5229">
        <w:rPr>
          <w:sz w:val="20"/>
          <w:szCs w:val="20"/>
        </w:rPr>
        <w:t>, and the term “Contract” shall mean this</w:t>
      </w:r>
      <w:r>
        <w:rPr>
          <w:sz w:val="20"/>
          <w:szCs w:val="20"/>
        </w:rPr>
        <w:t xml:space="preserve"> </w:t>
      </w:r>
      <w:r w:rsidR="00DF01ED">
        <w:rPr>
          <w:sz w:val="20"/>
          <w:szCs w:val="20"/>
        </w:rPr>
        <w:t xml:space="preserve">Purchase Order and </w:t>
      </w:r>
      <w:r>
        <w:rPr>
          <w:sz w:val="20"/>
          <w:szCs w:val="20"/>
        </w:rPr>
        <w:t>Supplement</w:t>
      </w:r>
      <w:r w:rsidRPr="000A5229">
        <w:rPr>
          <w:sz w:val="20"/>
          <w:szCs w:val="20"/>
        </w:rPr>
        <w:t>. However, the terms “Government” and “Contracting Officer” do not change: (1) when modifying “</w:t>
      </w:r>
      <w:r w:rsidR="00DF01ED">
        <w:rPr>
          <w:sz w:val="20"/>
          <w:szCs w:val="20"/>
        </w:rPr>
        <w:t>p</w:t>
      </w:r>
      <w:r w:rsidRPr="000A5229">
        <w:rPr>
          <w:sz w:val="20"/>
          <w:szCs w:val="20"/>
        </w:rPr>
        <w:t>roperty” (e.g. “Government Property”); (2) in the patent</w:t>
      </w:r>
      <w:r w:rsidR="00DF01ED">
        <w:rPr>
          <w:sz w:val="20"/>
          <w:szCs w:val="20"/>
        </w:rPr>
        <w:t>, technical data and software and other intellectual property</w:t>
      </w:r>
      <w:r w:rsidRPr="000A5229">
        <w:rPr>
          <w:sz w:val="20"/>
          <w:szCs w:val="20"/>
        </w:rPr>
        <w:t xml:space="preserve"> clauses; (3) when a right, act, authorization or obligation can only be granted or performed by the Government or Contracting Officer; (4) when title to property is to be transferred directly to the Government; (5) when access to proprietary financial information or other proprietary data is required, excepted as provided herein; and (6) where specifically modified herein.</w:t>
      </w:r>
    </w:p>
    <w:p w14:paraId="7060837C" w14:textId="77777777" w:rsidR="00CC0AC2" w:rsidRPr="00CC0AC2" w:rsidRDefault="00CC0AC2" w:rsidP="00A72D9D">
      <w:pPr>
        <w:pStyle w:val="ListParagraph"/>
        <w:ind w:left="1080"/>
        <w:rPr>
          <w:sz w:val="20"/>
          <w:szCs w:val="20"/>
        </w:rPr>
      </w:pPr>
    </w:p>
    <w:p w14:paraId="41A12116" w14:textId="79704C0D" w:rsidR="00CC0AC2" w:rsidRPr="00CC0AC2" w:rsidRDefault="00DF01ED" w:rsidP="00A72D9D">
      <w:pPr>
        <w:pStyle w:val="ListParagraph"/>
        <w:numPr>
          <w:ilvl w:val="0"/>
          <w:numId w:val="3"/>
        </w:numPr>
        <w:autoSpaceDE w:val="0"/>
        <w:autoSpaceDN w:val="0"/>
        <w:adjustRightInd w:val="0"/>
        <w:jc w:val="both"/>
        <w:rPr>
          <w:sz w:val="20"/>
          <w:szCs w:val="20"/>
        </w:rPr>
      </w:pPr>
      <w:r>
        <w:rPr>
          <w:sz w:val="20"/>
          <w:szCs w:val="20"/>
        </w:rPr>
        <w:t xml:space="preserve">In addition to these FAR and DFAR clauses, </w:t>
      </w:r>
      <w:r w:rsidR="00CC0AC2" w:rsidRPr="00CC0AC2">
        <w:rPr>
          <w:sz w:val="20"/>
          <w:szCs w:val="20"/>
        </w:rPr>
        <w:t xml:space="preserve">Seller </w:t>
      </w:r>
      <w:r>
        <w:rPr>
          <w:sz w:val="20"/>
          <w:szCs w:val="20"/>
        </w:rPr>
        <w:t xml:space="preserve">must comply with </w:t>
      </w:r>
      <w:r w:rsidR="00CC0AC2" w:rsidRPr="00CC0AC2">
        <w:rPr>
          <w:sz w:val="20"/>
          <w:szCs w:val="20"/>
        </w:rPr>
        <w:t>41 C.F.R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w:t>
      </w:r>
    </w:p>
    <w:p w14:paraId="5D7F1857" w14:textId="77777777" w:rsidR="00CC0AC2" w:rsidRPr="00CC0AC2" w:rsidRDefault="00CC0AC2" w:rsidP="00CC0AC2">
      <w:pPr>
        <w:pStyle w:val="ListParagraph"/>
        <w:rPr>
          <w:sz w:val="20"/>
          <w:szCs w:val="20"/>
        </w:rPr>
      </w:pPr>
    </w:p>
    <w:p w14:paraId="6FD5A927" w14:textId="77777777" w:rsidR="00CC0AC2" w:rsidRPr="00CC0AC2" w:rsidRDefault="00CC0AC2" w:rsidP="00A72D9D">
      <w:pPr>
        <w:pStyle w:val="ListParagraph"/>
        <w:numPr>
          <w:ilvl w:val="0"/>
          <w:numId w:val="3"/>
        </w:numPr>
        <w:autoSpaceDE w:val="0"/>
        <w:autoSpaceDN w:val="0"/>
        <w:adjustRightInd w:val="0"/>
        <w:jc w:val="both"/>
        <w:rPr>
          <w:sz w:val="20"/>
          <w:szCs w:val="20"/>
        </w:rPr>
      </w:pPr>
      <w:r w:rsidRPr="00CC0AC2">
        <w:rPr>
          <w:sz w:val="20"/>
          <w:szCs w:val="20"/>
        </w:rPr>
        <w:t xml:space="preserve">Upon receipt of a written request, Seller shall provide to Buyer all </w:t>
      </w:r>
      <w:r w:rsidR="00DF01ED">
        <w:rPr>
          <w:sz w:val="20"/>
          <w:szCs w:val="20"/>
        </w:rPr>
        <w:t xml:space="preserve">necessary </w:t>
      </w:r>
      <w:r w:rsidRPr="00CC0AC2">
        <w:rPr>
          <w:sz w:val="20"/>
          <w:szCs w:val="20"/>
        </w:rPr>
        <w:t>representations and certifications (and any information required with such representations and certifications) regarding Seller’s compliance with the</w:t>
      </w:r>
      <w:r w:rsidR="00DF01ED">
        <w:rPr>
          <w:sz w:val="20"/>
          <w:szCs w:val="20"/>
        </w:rPr>
        <w:t>se</w:t>
      </w:r>
      <w:r w:rsidRPr="00CC0AC2">
        <w:rPr>
          <w:sz w:val="20"/>
          <w:szCs w:val="20"/>
        </w:rPr>
        <w:t xml:space="preserve"> federal regulations</w:t>
      </w:r>
      <w:r w:rsidR="00DF01ED">
        <w:rPr>
          <w:sz w:val="20"/>
          <w:szCs w:val="20"/>
        </w:rPr>
        <w:t xml:space="preserve"> and the incorporated FAR and DFARS clauses</w:t>
      </w:r>
      <w:r w:rsidRPr="00CC0AC2">
        <w:rPr>
          <w:sz w:val="20"/>
          <w:szCs w:val="20"/>
        </w:rPr>
        <w:t>.</w:t>
      </w:r>
    </w:p>
    <w:p w14:paraId="72C73E6B" w14:textId="77777777" w:rsidR="00A7116D" w:rsidRDefault="00A7116D" w:rsidP="00A7116D">
      <w:pPr>
        <w:rPr>
          <w:sz w:val="20"/>
          <w:szCs w:val="20"/>
        </w:rPr>
      </w:pPr>
    </w:p>
    <w:p w14:paraId="60B27572" w14:textId="77777777" w:rsidR="00DF01ED" w:rsidRDefault="00DF01ED" w:rsidP="00A7116D">
      <w:pPr>
        <w:rPr>
          <w:sz w:val="20"/>
          <w:szCs w:val="20"/>
        </w:rPr>
      </w:pPr>
    </w:p>
    <w:p w14:paraId="0D09EB77" w14:textId="77777777" w:rsidR="005C5EC5" w:rsidRDefault="005C5EC5" w:rsidP="00A7116D">
      <w:pPr>
        <w:rPr>
          <w:sz w:val="20"/>
          <w:szCs w:val="20"/>
        </w:rPr>
      </w:pPr>
    </w:p>
    <w:p w14:paraId="509AFA23" w14:textId="77777777" w:rsidR="005C5EC5" w:rsidRDefault="005C5EC5" w:rsidP="00A7116D">
      <w:pPr>
        <w:rPr>
          <w:sz w:val="20"/>
          <w:szCs w:val="20"/>
        </w:rPr>
      </w:pPr>
    </w:p>
    <w:p w14:paraId="647AFC9C" w14:textId="77777777" w:rsidR="005C5EC5" w:rsidRDefault="005C5EC5" w:rsidP="00A7116D">
      <w:pPr>
        <w:rPr>
          <w:sz w:val="20"/>
          <w:szCs w:val="20"/>
        </w:rPr>
      </w:pPr>
    </w:p>
    <w:p w14:paraId="5D39DC17" w14:textId="30A898E3" w:rsidR="005C5EC5" w:rsidRDefault="00FB551D" w:rsidP="00A7116D">
      <w:pPr>
        <w:rPr>
          <w:sz w:val="20"/>
          <w:szCs w:val="20"/>
        </w:rPr>
      </w:pPr>
      <w:r>
        <w:rPr>
          <w:sz w:val="20"/>
          <w:szCs w:val="20"/>
        </w:rPr>
        <w:t>2018 Rev 1</w:t>
      </w:r>
      <w:bookmarkStart w:id="0" w:name="_GoBack"/>
      <w:bookmarkEnd w:id="0"/>
    </w:p>
    <w:tbl>
      <w:tblPr>
        <w:tblStyle w:val="TableGrid"/>
        <w:tblW w:w="0" w:type="auto"/>
        <w:tblInd w:w="648" w:type="dxa"/>
        <w:tblLook w:val="04A0" w:firstRow="1" w:lastRow="0" w:firstColumn="1" w:lastColumn="0" w:noHBand="0" w:noVBand="1"/>
      </w:tblPr>
      <w:tblGrid>
        <w:gridCol w:w="1417"/>
        <w:gridCol w:w="8303"/>
      </w:tblGrid>
      <w:tr w:rsidR="00A72D9D" w:rsidRPr="000A5229" w14:paraId="106D2385" w14:textId="77777777" w:rsidTr="00164EBF">
        <w:tc>
          <w:tcPr>
            <w:tcW w:w="1417" w:type="dxa"/>
          </w:tcPr>
          <w:p w14:paraId="395089E1" w14:textId="77777777" w:rsidR="00A72D9D" w:rsidRPr="005C5EC5" w:rsidRDefault="00A72D9D" w:rsidP="00230398">
            <w:pPr>
              <w:jc w:val="center"/>
              <w:rPr>
                <w:b/>
                <w:sz w:val="20"/>
                <w:szCs w:val="20"/>
              </w:rPr>
            </w:pPr>
            <w:r w:rsidRPr="005C5EC5">
              <w:rPr>
                <w:b/>
                <w:sz w:val="20"/>
                <w:szCs w:val="20"/>
              </w:rPr>
              <w:lastRenderedPageBreak/>
              <w:t>FAR/DFARS CLAUSE</w:t>
            </w:r>
          </w:p>
        </w:tc>
        <w:tc>
          <w:tcPr>
            <w:tcW w:w="8303" w:type="dxa"/>
          </w:tcPr>
          <w:p w14:paraId="61C6530E" w14:textId="77777777" w:rsidR="00A72D9D" w:rsidRPr="005C5EC5" w:rsidRDefault="00A72D9D" w:rsidP="00230398">
            <w:pPr>
              <w:jc w:val="center"/>
              <w:rPr>
                <w:b/>
                <w:sz w:val="20"/>
                <w:szCs w:val="20"/>
              </w:rPr>
            </w:pPr>
            <w:r w:rsidRPr="005C5EC5">
              <w:rPr>
                <w:b/>
                <w:sz w:val="20"/>
                <w:szCs w:val="20"/>
              </w:rPr>
              <w:t>TITLE OF PROVISION</w:t>
            </w:r>
          </w:p>
        </w:tc>
      </w:tr>
      <w:tr w:rsidR="00E96515" w:rsidRPr="000A5229" w14:paraId="3C9DF240" w14:textId="77777777" w:rsidTr="00164EBF">
        <w:tc>
          <w:tcPr>
            <w:tcW w:w="1417" w:type="dxa"/>
          </w:tcPr>
          <w:p w14:paraId="5139E701" w14:textId="77777777" w:rsidR="00E96515" w:rsidRPr="005C5EC5" w:rsidRDefault="00E55E5C" w:rsidP="00230398">
            <w:pPr>
              <w:rPr>
                <w:sz w:val="20"/>
                <w:szCs w:val="20"/>
              </w:rPr>
            </w:pPr>
            <w:r w:rsidRPr="005C5EC5">
              <w:rPr>
                <w:sz w:val="20"/>
                <w:szCs w:val="20"/>
              </w:rPr>
              <w:t>52.203-6</w:t>
            </w:r>
          </w:p>
        </w:tc>
        <w:tc>
          <w:tcPr>
            <w:tcW w:w="8303" w:type="dxa"/>
          </w:tcPr>
          <w:p w14:paraId="355FF099" w14:textId="77777777" w:rsidR="00E96515" w:rsidRPr="005C5EC5" w:rsidRDefault="00E55E5C" w:rsidP="00230398">
            <w:pPr>
              <w:rPr>
                <w:sz w:val="20"/>
                <w:szCs w:val="20"/>
              </w:rPr>
            </w:pPr>
            <w:r w:rsidRPr="005C5EC5">
              <w:rPr>
                <w:sz w:val="20"/>
                <w:szCs w:val="20"/>
              </w:rPr>
              <w:t>Restrictions on Subcontractor Sales to the Government</w:t>
            </w:r>
          </w:p>
        </w:tc>
      </w:tr>
      <w:tr w:rsidR="009013C5" w:rsidRPr="000A5229" w14:paraId="5E275FC9" w14:textId="77777777" w:rsidTr="00164EBF">
        <w:tc>
          <w:tcPr>
            <w:tcW w:w="1417" w:type="dxa"/>
          </w:tcPr>
          <w:p w14:paraId="00F69AC1" w14:textId="27928F28" w:rsidR="009013C5" w:rsidRPr="005C5EC5" w:rsidRDefault="009013C5" w:rsidP="00230398">
            <w:pPr>
              <w:rPr>
                <w:sz w:val="20"/>
                <w:szCs w:val="20"/>
              </w:rPr>
            </w:pPr>
            <w:r w:rsidRPr="005C5EC5">
              <w:rPr>
                <w:sz w:val="20"/>
                <w:szCs w:val="20"/>
              </w:rPr>
              <w:t>52.203-12</w:t>
            </w:r>
          </w:p>
        </w:tc>
        <w:tc>
          <w:tcPr>
            <w:tcW w:w="8303" w:type="dxa"/>
          </w:tcPr>
          <w:p w14:paraId="0F9B9171" w14:textId="54AFBAED" w:rsidR="009013C5" w:rsidRPr="005C5EC5" w:rsidRDefault="009013C5" w:rsidP="00230398">
            <w:pPr>
              <w:rPr>
                <w:sz w:val="20"/>
                <w:szCs w:val="20"/>
              </w:rPr>
            </w:pPr>
            <w:r w:rsidRPr="005C5EC5">
              <w:rPr>
                <w:sz w:val="20"/>
                <w:szCs w:val="20"/>
              </w:rPr>
              <w:t>Limitation on Payments to Influence Certain Federal Transactions</w:t>
            </w:r>
          </w:p>
        </w:tc>
      </w:tr>
      <w:tr w:rsidR="00A72D9D" w:rsidRPr="000A5229" w14:paraId="0901D2B9" w14:textId="77777777" w:rsidTr="00164EBF">
        <w:tc>
          <w:tcPr>
            <w:tcW w:w="1417" w:type="dxa"/>
          </w:tcPr>
          <w:p w14:paraId="126364D5" w14:textId="77777777" w:rsidR="00A72D9D" w:rsidRPr="005C5EC5" w:rsidRDefault="00A72D9D" w:rsidP="00230398">
            <w:pPr>
              <w:rPr>
                <w:sz w:val="20"/>
                <w:szCs w:val="20"/>
              </w:rPr>
            </w:pPr>
            <w:r w:rsidRPr="005C5EC5">
              <w:rPr>
                <w:sz w:val="20"/>
                <w:szCs w:val="20"/>
              </w:rPr>
              <w:t>52.203-13</w:t>
            </w:r>
          </w:p>
        </w:tc>
        <w:tc>
          <w:tcPr>
            <w:tcW w:w="8303" w:type="dxa"/>
          </w:tcPr>
          <w:p w14:paraId="0A200238" w14:textId="77777777" w:rsidR="00A72D9D" w:rsidRPr="005C5EC5" w:rsidRDefault="00A72D9D" w:rsidP="00230398">
            <w:pPr>
              <w:rPr>
                <w:sz w:val="20"/>
                <w:szCs w:val="20"/>
              </w:rPr>
            </w:pPr>
            <w:r w:rsidRPr="005C5EC5">
              <w:rPr>
                <w:sz w:val="20"/>
                <w:szCs w:val="20"/>
              </w:rPr>
              <w:t xml:space="preserve">Contractor Code of Business Ethics and Conduct </w:t>
            </w:r>
          </w:p>
        </w:tc>
      </w:tr>
      <w:tr w:rsidR="00A72D9D" w:rsidRPr="000A5229" w14:paraId="7A6A0DEB" w14:textId="77777777" w:rsidTr="00164EBF">
        <w:tc>
          <w:tcPr>
            <w:tcW w:w="1417" w:type="dxa"/>
          </w:tcPr>
          <w:p w14:paraId="36924CB6" w14:textId="77777777" w:rsidR="00A72D9D" w:rsidRPr="005C5EC5" w:rsidRDefault="00A72D9D" w:rsidP="00896655">
            <w:pPr>
              <w:rPr>
                <w:sz w:val="20"/>
                <w:szCs w:val="20"/>
              </w:rPr>
            </w:pPr>
            <w:r w:rsidRPr="005C5EC5">
              <w:rPr>
                <w:sz w:val="20"/>
                <w:szCs w:val="20"/>
              </w:rPr>
              <w:t>52.203-19</w:t>
            </w:r>
          </w:p>
        </w:tc>
        <w:tc>
          <w:tcPr>
            <w:tcW w:w="8303" w:type="dxa"/>
          </w:tcPr>
          <w:p w14:paraId="2595AF12" w14:textId="77777777" w:rsidR="00A72D9D" w:rsidRPr="005C5EC5" w:rsidRDefault="00A72D9D" w:rsidP="00896655">
            <w:pPr>
              <w:rPr>
                <w:sz w:val="20"/>
                <w:szCs w:val="20"/>
              </w:rPr>
            </w:pPr>
            <w:r w:rsidRPr="005C5EC5">
              <w:rPr>
                <w:sz w:val="20"/>
                <w:szCs w:val="20"/>
              </w:rPr>
              <w:t>Prohibition on Requiring Certain Internal Confidentiality Agreements or Statements</w:t>
            </w:r>
          </w:p>
        </w:tc>
      </w:tr>
      <w:tr w:rsidR="00A72D9D" w:rsidRPr="000A5229" w14:paraId="0B448120" w14:textId="77777777" w:rsidTr="00164EBF">
        <w:tc>
          <w:tcPr>
            <w:tcW w:w="1417" w:type="dxa"/>
          </w:tcPr>
          <w:p w14:paraId="51A4DC0B" w14:textId="77777777" w:rsidR="00A72D9D" w:rsidRPr="005C5EC5" w:rsidRDefault="00A72D9D" w:rsidP="00230398">
            <w:pPr>
              <w:rPr>
                <w:sz w:val="20"/>
                <w:szCs w:val="20"/>
              </w:rPr>
            </w:pPr>
            <w:r w:rsidRPr="005C5EC5">
              <w:rPr>
                <w:sz w:val="20"/>
                <w:szCs w:val="20"/>
              </w:rPr>
              <w:t>52.204-10</w:t>
            </w:r>
          </w:p>
        </w:tc>
        <w:tc>
          <w:tcPr>
            <w:tcW w:w="8303" w:type="dxa"/>
          </w:tcPr>
          <w:p w14:paraId="3C9A6C96" w14:textId="77777777" w:rsidR="00A72D9D" w:rsidRPr="005C5EC5" w:rsidRDefault="00A72D9D" w:rsidP="00230398">
            <w:pPr>
              <w:rPr>
                <w:sz w:val="20"/>
                <w:szCs w:val="20"/>
              </w:rPr>
            </w:pPr>
            <w:r w:rsidRPr="005C5EC5">
              <w:rPr>
                <w:sz w:val="20"/>
                <w:szCs w:val="20"/>
              </w:rPr>
              <w:t xml:space="preserve">Reporting Executive Compensation and First Tier Subcontract Awards </w:t>
            </w:r>
          </w:p>
        </w:tc>
      </w:tr>
      <w:tr w:rsidR="00A72D9D" w:rsidRPr="000A5229" w14:paraId="73D1DC19" w14:textId="77777777" w:rsidTr="00164EBF">
        <w:tc>
          <w:tcPr>
            <w:tcW w:w="1417" w:type="dxa"/>
          </w:tcPr>
          <w:p w14:paraId="5E1A58CD" w14:textId="77777777" w:rsidR="00A72D9D" w:rsidRPr="005C5EC5" w:rsidRDefault="00A72D9D" w:rsidP="00230398">
            <w:pPr>
              <w:rPr>
                <w:sz w:val="20"/>
                <w:szCs w:val="20"/>
              </w:rPr>
            </w:pPr>
            <w:r w:rsidRPr="005C5EC5">
              <w:rPr>
                <w:sz w:val="20"/>
                <w:szCs w:val="20"/>
              </w:rPr>
              <w:t>52.204-21</w:t>
            </w:r>
          </w:p>
        </w:tc>
        <w:tc>
          <w:tcPr>
            <w:tcW w:w="8303" w:type="dxa"/>
          </w:tcPr>
          <w:p w14:paraId="33CDA8CF" w14:textId="77777777" w:rsidR="00A72D9D" w:rsidRPr="005C5EC5" w:rsidRDefault="00A72D9D" w:rsidP="00230398">
            <w:pPr>
              <w:rPr>
                <w:sz w:val="20"/>
                <w:szCs w:val="20"/>
              </w:rPr>
            </w:pPr>
            <w:r w:rsidRPr="005C5EC5">
              <w:rPr>
                <w:sz w:val="20"/>
                <w:szCs w:val="20"/>
              </w:rPr>
              <w:t xml:space="preserve">Basic Safeguarding of Covered Contractor Information Systems </w:t>
            </w:r>
          </w:p>
        </w:tc>
      </w:tr>
      <w:tr w:rsidR="00A72D9D" w:rsidRPr="000A5229" w14:paraId="197ED132" w14:textId="77777777" w:rsidTr="00164EBF">
        <w:tc>
          <w:tcPr>
            <w:tcW w:w="1417" w:type="dxa"/>
          </w:tcPr>
          <w:p w14:paraId="54F58F2F" w14:textId="77777777" w:rsidR="00A72D9D" w:rsidRPr="005C5EC5" w:rsidRDefault="00A72D9D" w:rsidP="00230398">
            <w:pPr>
              <w:rPr>
                <w:sz w:val="20"/>
                <w:szCs w:val="20"/>
              </w:rPr>
            </w:pPr>
            <w:r w:rsidRPr="005C5EC5">
              <w:rPr>
                <w:sz w:val="20"/>
                <w:szCs w:val="20"/>
              </w:rPr>
              <w:t>52.204-23</w:t>
            </w:r>
          </w:p>
        </w:tc>
        <w:tc>
          <w:tcPr>
            <w:tcW w:w="8303" w:type="dxa"/>
          </w:tcPr>
          <w:p w14:paraId="6B82F1B0" w14:textId="77777777" w:rsidR="00A72D9D" w:rsidRPr="005C5EC5" w:rsidRDefault="00A72D9D" w:rsidP="00230398">
            <w:pPr>
              <w:rPr>
                <w:sz w:val="20"/>
                <w:szCs w:val="20"/>
              </w:rPr>
            </w:pPr>
            <w:r w:rsidRPr="005C5EC5">
              <w:rPr>
                <w:sz w:val="20"/>
                <w:szCs w:val="20"/>
              </w:rPr>
              <w:t>Prohibition on Contracting for Hardware, Software, and Services Developed or Provided by Kaspersky Lab and Other Covered Entities</w:t>
            </w:r>
          </w:p>
        </w:tc>
      </w:tr>
      <w:tr w:rsidR="00A72D9D" w:rsidRPr="000A5229" w14:paraId="6929FD09" w14:textId="77777777" w:rsidTr="00164EBF">
        <w:tc>
          <w:tcPr>
            <w:tcW w:w="1417" w:type="dxa"/>
          </w:tcPr>
          <w:p w14:paraId="771C38DB" w14:textId="77777777" w:rsidR="00A72D9D" w:rsidRPr="005C5EC5" w:rsidRDefault="00A72D9D" w:rsidP="00230398">
            <w:pPr>
              <w:rPr>
                <w:sz w:val="20"/>
                <w:szCs w:val="20"/>
              </w:rPr>
            </w:pPr>
            <w:r w:rsidRPr="005C5EC5">
              <w:rPr>
                <w:sz w:val="20"/>
                <w:szCs w:val="20"/>
              </w:rPr>
              <w:t>52.211-15</w:t>
            </w:r>
          </w:p>
        </w:tc>
        <w:tc>
          <w:tcPr>
            <w:tcW w:w="8303" w:type="dxa"/>
          </w:tcPr>
          <w:p w14:paraId="10BE21F9" w14:textId="77777777" w:rsidR="00A72D9D" w:rsidRPr="005C5EC5" w:rsidRDefault="00A72D9D" w:rsidP="00230398">
            <w:pPr>
              <w:rPr>
                <w:sz w:val="20"/>
                <w:szCs w:val="20"/>
              </w:rPr>
            </w:pPr>
            <w:r w:rsidRPr="005C5EC5">
              <w:rPr>
                <w:sz w:val="20"/>
                <w:szCs w:val="20"/>
              </w:rPr>
              <w:t xml:space="preserve">Defense Priority and Allocation Requirements </w:t>
            </w:r>
          </w:p>
        </w:tc>
      </w:tr>
      <w:tr w:rsidR="00A72D9D" w:rsidRPr="000A5229" w14:paraId="0236ADBA" w14:textId="77777777" w:rsidTr="00164EBF">
        <w:tc>
          <w:tcPr>
            <w:tcW w:w="1417" w:type="dxa"/>
          </w:tcPr>
          <w:p w14:paraId="0ADD2939" w14:textId="77777777" w:rsidR="00A72D9D" w:rsidRPr="005C5EC5" w:rsidRDefault="00A72D9D" w:rsidP="00230398">
            <w:pPr>
              <w:rPr>
                <w:sz w:val="20"/>
                <w:szCs w:val="20"/>
              </w:rPr>
            </w:pPr>
            <w:r w:rsidRPr="005C5EC5">
              <w:rPr>
                <w:sz w:val="20"/>
                <w:szCs w:val="20"/>
              </w:rPr>
              <w:t>52.212-4</w:t>
            </w:r>
          </w:p>
        </w:tc>
        <w:tc>
          <w:tcPr>
            <w:tcW w:w="8303" w:type="dxa"/>
          </w:tcPr>
          <w:p w14:paraId="61833936" w14:textId="77777777" w:rsidR="00A72D9D" w:rsidRPr="005C5EC5" w:rsidRDefault="00A72D9D" w:rsidP="00230398">
            <w:pPr>
              <w:rPr>
                <w:sz w:val="20"/>
                <w:szCs w:val="20"/>
                <w:lang w:val="en"/>
              </w:rPr>
            </w:pPr>
            <w:r w:rsidRPr="005C5EC5">
              <w:rPr>
                <w:sz w:val="20"/>
                <w:szCs w:val="20"/>
              </w:rPr>
              <w:t>Contract Terms And Conditions—Commercial Items (May 2015)</w:t>
            </w:r>
          </w:p>
        </w:tc>
      </w:tr>
      <w:tr w:rsidR="00A72D9D" w:rsidRPr="000A5229" w14:paraId="01A35E8D" w14:textId="77777777" w:rsidTr="00164EBF">
        <w:tc>
          <w:tcPr>
            <w:tcW w:w="1417" w:type="dxa"/>
          </w:tcPr>
          <w:p w14:paraId="06B37BA3" w14:textId="143485BD" w:rsidR="00A72D9D" w:rsidRPr="005C5EC5" w:rsidRDefault="00A72D9D" w:rsidP="00230398">
            <w:pPr>
              <w:rPr>
                <w:sz w:val="20"/>
                <w:szCs w:val="20"/>
                <w:lang w:val="en"/>
              </w:rPr>
            </w:pPr>
            <w:r w:rsidRPr="005C5EC5">
              <w:rPr>
                <w:sz w:val="20"/>
                <w:szCs w:val="20"/>
              </w:rPr>
              <w:t>52.212-5</w:t>
            </w:r>
          </w:p>
        </w:tc>
        <w:tc>
          <w:tcPr>
            <w:tcW w:w="8303" w:type="dxa"/>
          </w:tcPr>
          <w:p w14:paraId="2E9ABF23" w14:textId="77777777" w:rsidR="00A72D9D" w:rsidRPr="005C5EC5" w:rsidRDefault="00A72D9D" w:rsidP="00230398">
            <w:pPr>
              <w:rPr>
                <w:sz w:val="20"/>
                <w:szCs w:val="20"/>
              </w:rPr>
            </w:pPr>
            <w:r w:rsidRPr="005C5EC5">
              <w:rPr>
                <w:sz w:val="20"/>
                <w:szCs w:val="20"/>
                <w:lang w:val="en"/>
              </w:rPr>
              <w:t xml:space="preserve">Contract Terms &amp; Conditions Required to Implement Statutes or Executive Orders – Commercial Items </w:t>
            </w:r>
          </w:p>
        </w:tc>
      </w:tr>
      <w:tr w:rsidR="006871E2" w:rsidRPr="000A5229" w14:paraId="55F1A59D" w14:textId="77777777" w:rsidTr="00164EBF">
        <w:tc>
          <w:tcPr>
            <w:tcW w:w="1417" w:type="dxa"/>
          </w:tcPr>
          <w:p w14:paraId="736EFE54" w14:textId="77777777" w:rsidR="006871E2" w:rsidRPr="005C5EC5" w:rsidRDefault="006871E2" w:rsidP="00230398">
            <w:pPr>
              <w:rPr>
                <w:sz w:val="20"/>
                <w:szCs w:val="20"/>
              </w:rPr>
            </w:pPr>
            <w:r w:rsidRPr="005C5EC5">
              <w:rPr>
                <w:sz w:val="20"/>
                <w:szCs w:val="20"/>
              </w:rPr>
              <w:t>52.219-8</w:t>
            </w:r>
          </w:p>
        </w:tc>
        <w:tc>
          <w:tcPr>
            <w:tcW w:w="8303" w:type="dxa"/>
          </w:tcPr>
          <w:p w14:paraId="041FE06F" w14:textId="77777777" w:rsidR="006871E2" w:rsidRPr="005C5EC5" w:rsidRDefault="006871E2" w:rsidP="00230398">
            <w:pPr>
              <w:rPr>
                <w:sz w:val="20"/>
                <w:szCs w:val="20"/>
                <w:lang w:val="en"/>
              </w:rPr>
            </w:pPr>
            <w:r w:rsidRPr="005C5EC5">
              <w:rPr>
                <w:sz w:val="20"/>
                <w:szCs w:val="20"/>
              </w:rPr>
              <w:t xml:space="preserve">Utilization of Small Business Concerns </w:t>
            </w:r>
          </w:p>
        </w:tc>
      </w:tr>
      <w:tr w:rsidR="006871E2" w:rsidRPr="000A5229" w14:paraId="6A2337E6" w14:textId="77777777" w:rsidTr="00164EBF">
        <w:tc>
          <w:tcPr>
            <w:tcW w:w="1417" w:type="dxa"/>
          </w:tcPr>
          <w:p w14:paraId="4B397E5C" w14:textId="77777777" w:rsidR="006871E2" w:rsidRPr="005C5EC5" w:rsidRDefault="006871E2" w:rsidP="00230398">
            <w:pPr>
              <w:rPr>
                <w:sz w:val="20"/>
                <w:szCs w:val="20"/>
              </w:rPr>
            </w:pPr>
            <w:r w:rsidRPr="005C5EC5">
              <w:rPr>
                <w:sz w:val="20"/>
                <w:szCs w:val="20"/>
              </w:rPr>
              <w:t>52.222-21</w:t>
            </w:r>
          </w:p>
        </w:tc>
        <w:tc>
          <w:tcPr>
            <w:tcW w:w="8303" w:type="dxa"/>
          </w:tcPr>
          <w:p w14:paraId="77B15BFF" w14:textId="77777777" w:rsidR="006871E2" w:rsidRPr="005C5EC5" w:rsidRDefault="006871E2" w:rsidP="00230398">
            <w:pPr>
              <w:rPr>
                <w:sz w:val="20"/>
                <w:szCs w:val="20"/>
              </w:rPr>
            </w:pPr>
            <w:r w:rsidRPr="005C5EC5">
              <w:rPr>
                <w:sz w:val="20"/>
                <w:szCs w:val="20"/>
              </w:rPr>
              <w:t>Prohibition of Segregated Facilities</w:t>
            </w:r>
          </w:p>
        </w:tc>
      </w:tr>
      <w:tr w:rsidR="006871E2" w:rsidRPr="000A5229" w14:paraId="2476B4FA" w14:textId="77777777" w:rsidTr="00164EBF">
        <w:tc>
          <w:tcPr>
            <w:tcW w:w="1417" w:type="dxa"/>
          </w:tcPr>
          <w:p w14:paraId="642472E8" w14:textId="77777777" w:rsidR="006871E2" w:rsidRPr="005C5EC5" w:rsidRDefault="006871E2" w:rsidP="00230398">
            <w:pPr>
              <w:rPr>
                <w:sz w:val="20"/>
                <w:szCs w:val="20"/>
              </w:rPr>
            </w:pPr>
            <w:r w:rsidRPr="005C5EC5">
              <w:rPr>
                <w:sz w:val="20"/>
                <w:szCs w:val="20"/>
              </w:rPr>
              <w:t>52.222-26</w:t>
            </w:r>
          </w:p>
        </w:tc>
        <w:tc>
          <w:tcPr>
            <w:tcW w:w="8303" w:type="dxa"/>
          </w:tcPr>
          <w:p w14:paraId="65590DE3" w14:textId="77777777" w:rsidR="006871E2" w:rsidRPr="005C5EC5" w:rsidRDefault="006871E2" w:rsidP="00230398">
            <w:pPr>
              <w:rPr>
                <w:sz w:val="20"/>
                <w:szCs w:val="20"/>
              </w:rPr>
            </w:pPr>
            <w:r w:rsidRPr="005C5EC5">
              <w:rPr>
                <w:sz w:val="20"/>
                <w:szCs w:val="20"/>
              </w:rPr>
              <w:t xml:space="preserve">Equal Opportunity </w:t>
            </w:r>
          </w:p>
        </w:tc>
      </w:tr>
      <w:tr w:rsidR="006871E2" w:rsidRPr="000A5229" w14:paraId="2A09307F" w14:textId="77777777" w:rsidTr="00164EBF">
        <w:tc>
          <w:tcPr>
            <w:tcW w:w="1417" w:type="dxa"/>
          </w:tcPr>
          <w:p w14:paraId="7909A9CB" w14:textId="77777777" w:rsidR="006871E2" w:rsidRPr="005C5EC5" w:rsidRDefault="006871E2" w:rsidP="00230398">
            <w:pPr>
              <w:rPr>
                <w:sz w:val="20"/>
                <w:szCs w:val="20"/>
              </w:rPr>
            </w:pPr>
            <w:r w:rsidRPr="005C5EC5">
              <w:rPr>
                <w:sz w:val="20"/>
                <w:szCs w:val="20"/>
              </w:rPr>
              <w:t>52.222-35</w:t>
            </w:r>
          </w:p>
        </w:tc>
        <w:tc>
          <w:tcPr>
            <w:tcW w:w="8303" w:type="dxa"/>
          </w:tcPr>
          <w:p w14:paraId="02C3BBD3" w14:textId="77777777" w:rsidR="006871E2" w:rsidRPr="005C5EC5" w:rsidRDefault="006871E2" w:rsidP="00230398">
            <w:pPr>
              <w:rPr>
                <w:sz w:val="20"/>
                <w:szCs w:val="20"/>
              </w:rPr>
            </w:pPr>
            <w:r w:rsidRPr="005C5EC5">
              <w:rPr>
                <w:sz w:val="20"/>
                <w:szCs w:val="20"/>
              </w:rPr>
              <w:t xml:space="preserve">Equal Opportunity for Veterans </w:t>
            </w:r>
          </w:p>
        </w:tc>
      </w:tr>
      <w:tr w:rsidR="006871E2" w:rsidRPr="000A5229" w14:paraId="44B53487" w14:textId="77777777" w:rsidTr="00164EBF">
        <w:tc>
          <w:tcPr>
            <w:tcW w:w="1417" w:type="dxa"/>
          </w:tcPr>
          <w:p w14:paraId="3D963D60" w14:textId="77777777" w:rsidR="006871E2" w:rsidRPr="005C5EC5" w:rsidRDefault="006871E2" w:rsidP="00230398">
            <w:pPr>
              <w:rPr>
                <w:sz w:val="20"/>
                <w:szCs w:val="20"/>
              </w:rPr>
            </w:pPr>
            <w:r w:rsidRPr="005C5EC5">
              <w:rPr>
                <w:sz w:val="20"/>
                <w:szCs w:val="20"/>
              </w:rPr>
              <w:t>52.222-36</w:t>
            </w:r>
          </w:p>
        </w:tc>
        <w:tc>
          <w:tcPr>
            <w:tcW w:w="8303" w:type="dxa"/>
          </w:tcPr>
          <w:p w14:paraId="47BD500F" w14:textId="77777777" w:rsidR="006871E2" w:rsidRPr="005C5EC5" w:rsidRDefault="006871E2" w:rsidP="00230398">
            <w:pPr>
              <w:rPr>
                <w:sz w:val="20"/>
                <w:szCs w:val="20"/>
              </w:rPr>
            </w:pPr>
            <w:r w:rsidRPr="005C5EC5">
              <w:rPr>
                <w:sz w:val="20"/>
                <w:szCs w:val="20"/>
              </w:rPr>
              <w:t xml:space="preserve">Equal Opportunity for Workers with Disabilities </w:t>
            </w:r>
          </w:p>
        </w:tc>
      </w:tr>
      <w:tr w:rsidR="006871E2" w:rsidRPr="000A5229" w14:paraId="24ADD88A" w14:textId="77777777" w:rsidTr="00164EBF">
        <w:tc>
          <w:tcPr>
            <w:tcW w:w="1417" w:type="dxa"/>
          </w:tcPr>
          <w:p w14:paraId="76ACFA27" w14:textId="77777777" w:rsidR="006871E2" w:rsidRPr="005C5EC5" w:rsidRDefault="006871E2" w:rsidP="00230398">
            <w:pPr>
              <w:rPr>
                <w:sz w:val="20"/>
                <w:szCs w:val="20"/>
              </w:rPr>
            </w:pPr>
            <w:r w:rsidRPr="005C5EC5">
              <w:rPr>
                <w:sz w:val="20"/>
                <w:szCs w:val="20"/>
              </w:rPr>
              <w:t>52.222-37</w:t>
            </w:r>
          </w:p>
        </w:tc>
        <w:tc>
          <w:tcPr>
            <w:tcW w:w="8303" w:type="dxa"/>
          </w:tcPr>
          <w:p w14:paraId="6505A593" w14:textId="77777777" w:rsidR="006871E2" w:rsidRPr="005C5EC5" w:rsidRDefault="006871E2" w:rsidP="00230398">
            <w:pPr>
              <w:rPr>
                <w:sz w:val="20"/>
                <w:szCs w:val="20"/>
              </w:rPr>
            </w:pPr>
            <w:r w:rsidRPr="005C5EC5">
              <w:rPr>
                <w:sz w:val="20"/>
                <w:szCs w:val="20"/>
              </w:rPr>
              <w:t xml:space="preserve">Employment Reports on Veterans </w:t>
            </w:r>
          </w:p>
        </w:tc>
      </w:tr>
      <w:tr w:rsidR="006871E2" w:rsidRPr="000A5229" w14:paraId="1FF717D9" w14:textId="77777777" w:rsidTr="00164EBF">
        <w:tc>
          <w:tcPr>
            <w:tcW w:w="1417" w:type="dxa"/>
          </w:tcPr>
          <w:p w14:paraId="3C58DB55" w14:textId="77777777" w:rsidR="006871E2" w:rsidRPr="005C5EC5" w:rsidRDefault="006871E2" w:rsidP="00230398">
            <w:pPr>
              <w:rPr>
                <w:sz w:val="20"/>
                <w:szCs w:val="20"/>
              </w:rPr>
            </w:pPr>
            <w:r w:rsidRPr="005C5EC5">
              <w:rPr>
                <w:sz w:val="20"/>
                <w:szCs w:val="20"/>
              </w:rPr>
              <w:t>52.222-40</w:t>
            </w:r>
          </w:p>
        </w:tc>
        <w:tc>
          <w:tcPr>
            <w:tcW w:w="8303" w:type="dxa"/>
          </w:tcPr>
          <w:p w14:paraId="37E3245F" w14:textId="77777777" w:rsidR="006871E2" w:rsidRPr="005C5EC5" w:rsidRDefault="006871E2" w:rsidP="00230398">
            <w:pPr>
              <w:rPr>
                <w:sz w:val="20"/>
                <w:szCs w:val="20"/>
              </w:rPr>
            </w:pPr>
            <w:r w:rsidRPr="005C5EC5">
              <w:rPr>
                <w:sz w:val="20"/>
                <w:szCs w:val="20"/>
              </w:rPr>
              <w:t xml:space="preserve">Notification of Employee Rights Under the National Labor Relations Act </w:t>
            </w:r>
          </w:p>
        </w:tc>
      </w:tr>
      <w:tr w:rsidR="006871E2" w:rsidRPr="000A5229" w14:paraId="00A3FD47" w14:textId="77777777" w:rsidTr="00164EBF">
        <w:tc>
          <w:tcPr>
            <w:tcW w:w="1417" w:type="dxa"/>
          </w:tcPr>
          <w:p w14:paraId="655A904F" w14:textId="77777777" w:rsidR="006871E2" w:rsidRPr="005C5EC5" w:rsidRDefault="006871E2" w:rsidP="00230398">
            <w:pPr>
              <w:rPr>
                <w:sz w:val="20"/>
                <w:szCs w:val="20"/>
              </w:rPr>
            </w:pPr>
            <w:r w:rsidRPr="005C5EC5">
              <w:rPr>
                <w:sz w:val="20"/>
                <w:szCs w:val="20"/>
              </w:rPr>
              <w:t>52.222-41</w:t>
            </w:r>
          </w:p>
        </w:tc>
        <w:tc>
          <w:tcPr>
            <w:tcW w:w="8303" w:type="dxa"/>
          </w:tcPr>
          <w:p w14:paraId="5E5F148B" w14:textId="77777777" w:rsidR="006871E2" w:rsidRPr="005C5EC5" w:rsidRDefault="006871E2" w:rsidP="00230398">
            <w:pPr>
              <w:rPr>
                <w:sz w:val="20"/>
                <w:szCs w:val="20"/>
              </w:rPr>
            </w:pPr>
            <w:r w:rsidRPr="005C5EC5">
              <w:rPr>
                <w:sz w:val="20"/>
                <w:szCs w:val="20"/>
              </w:rPr>
              <w:t xml:space="preserve">Service Contract Labor Standards </w:t>
            </w:r>
          </w:p>
        </w:tc>
      </w:tr>
      <w:tr w:rsidR="006871E2" w:rsidRPr="000A5229" w14:paraId="151BF063" w14:textId="77777777" w:rsidTr="00164EBF">
        <w:tc>
          <w:tcPr>
            <w:tcW w:w="1417" w:type="dxa"/>
          </w:tcPr>
          <w:p w14:paraId="2E384C09" w14:textId="77777777" w:rsidR="006871E2" w:rsidRPr="005C5EC5" w:rsidRDefault="006871E2" w:rsidP="00230398">
            <w:pPr>
              <w:rPr>
                <w:sz w:val="20"/>
                <w:szCs w:val="20"/>
              </w:rPr>
            </w:pPr>
            <w:r w:rsidRPr="005C5EC5">
              <w:rPr>
                <w:sz w:val="20"/>
                <w:szCs w:val="20"/>
              </w:rPr>
              <w:t>52.222-50 and Alt. I</w:t>
            </w:r>
          </w:p>
        </w:tc>
        <w:tc>
          <w:tcPr>
            <w:tcW w:w="8303" w:type="dxa"/>
          </w:tcPr>
          <w:p w14:paraId="40C9B46F" w14:textId="1D2460CF" w:rsidR="006871E2" w:rsidRPr="005C5EC5" w:rsidRDefault="006871E2" w:rsidP="006871E2">
            <w:pPr>
              <w:rPr>
                <w:sz w:val="20"/>
                <w:szCs w:val="20"/>
              </w:rPr>
            </w:pPr>
            <w:r w:rsidRPr="005C5EC5">
              <w:rPr>
                <w:sz w:val="20"/>
                <w:szCs w:val="20"/>
              </w:rPr>
              <w:t xml:space="preserve">Combating Trafficking in Persons </w:t>
            </w:r>
          </w:p>
        </w:tc>
      </w:tr>
      <w:tr w:rsidR="006871E2" w:rsidRPr="000A5229" w14:paraId="145E0B74" w14:textId="77777777" w:rsidTr="00164EBF">
        <w:tc>
          <w:tcPr>
            <w:tcW w:w="1417" w:type="dxa"/>
          </w:tcPr>
          <w:p w14:paraId="6BE1D0E4" w14:textId="77777777" w:rsidR="006871E2" w:rsidRPr="005C5EC5" w:rsidRDefault="006871E2" w:rsidP="00230398">
            <w:pPr>
              <w:rPr>
                <w:sz w:val="20"/>
                <w:szCs w:val="20"/>
              </w:rPr>
            </w:pPr>
            <w:r w:rsidRPr="005C5EC5">
              <w:rPr>
                <w:sz w:val="20"/>
                <w:szCs w:val="20"/>
              </w:rPr>
              <w:t>52.222-54</w:t>
            </w:r>
          </w:p>
        </w:tc>
        <w:tc>
          <w:tcPr>
            <w:tcW w:w="8303" w:type="dxa"/>
          </w:tcPr>
          <w:p w14:paraId="5117AD3E" w14:textId="77777777" w:rsidR="006871E2" w:rsidRPr="005C5EC5" w:rsidRDefault="006871E2" w:rsidP="00230398">
            <w:pPr>
              <w:rPr>
                <w:sz w:val="20"/>
                <w:szCs w:val="20"/>
              </w:rPr>
            </w:pPr>
            <w:r w:rsidRPr="005C5EC5">
              <w:rPr>
                <w:sz w:val="20"/>
                <w:szCs w:val="20"/>
              </w:rPr>
              <w:t>Employment Eligibility Verification</w:t>
            </w:r>
          </w:p>
        </w:tc>
      </w:tr>
      <w:tr w:rsidR="006871E2" w:rsidRPr="000A5229" w14:paraId="45A5BC9D" w14:textId="77777777" w:rsidTr="00164EBF">
        <w:tc>
          <w:tcPr>
            <w:tcW w:w="1417" w:type="dxa"/>
          </w:tcPr>
          <w:p w14:paraId="76EA1224" w14:textId="77777777" w:rsidR="006871E2" w:rsidRPr="005C5EC5" w:rsidRDefault="006871E2" w:rsidP="00230398">
            <w:pPr>
              <w:rPr>
                <w:sz w:val="20"/>
                <w:szCs w:val="20"/>
              </w:rPr>
            </w:pPr>
            <w:r w:rsidRPr="005C5EC5">
              <w:rPr>
                <w:sz w:val="20"/>
                <w:szCs w:val="20"/>
              </w:rPr>
              <w:t>52.222-55</w:t>
            </w:r>
          </w:p>
        </w:tc>
        <w:tc>
          <w:tcPr>
            <w:tcW w:w="8303" w:type="dxa"/>
          </w:tcPr>
          <w:p w14:paraId="0CC6E757" w14:textId="77777777" w:rsidR="006871E2" w:rsidRPr="005C5EC5" w:rsidRDefault="006871E2" w:rsidP="00230398">
            <w:pPr>
              <w:rPr>
                <w:sz w:val="20"/>
                <w:szCs w:val="20"/>
              </w:rPr>
            </w:pPr>
            <w:r w:rsidRPr="005C5EC5">
              <w:rPr>
                <w:sz w:val="20"/>
                <w:szCs w:val="20"/>
              </w:rPr>
              <w:t xml:space="preserve">Minimum Wages under Executive Order 13658 </w:t>
            </w:r>
          </w:p>
        </w:tc>
      </w:tr>
      <w:tr w:rsidR="006871E2" w:rsidRPr="000A5229" w14:paraId="2AB6C392" w14:textId="77777777" w:rsidTr="00164EBF">
        <w:tc>
          <w:tcPr>
            <w:tcW w:w="1417" w:type="dxa"/>
          </w:tcPr>
          <w:p w14:paraId="02419BDF" w14:textId="77777777" w:rsidR="006871E2" w:rsidRPr="005C5EC5" w:rsidRDefault="006871E2" w:rsidP="00230398">
            <w:pPr>
              <w:rPr>
                <w:sz w:val="20"/>
                <w:szCs w:val="20"/>
              </w:rPr>
            </w:pPr>
            <w:r w:rsidRPr="005C5EC5">
              <w:rPr>
                <w:sz w:val="20"/>
                <w:szCs w:val="20"/>
              </w:rPr>
              <w:t>52.222-56</w:t>
            </w:r>
          </w:p>
        </w:tc>
        <w:tc>
          <w:tcPr>
            <w:tcW w:w="8303" w:type="dxa"/>
          </w:tcPr>
          <w:p w14:paraId="2A055C68" w14:textId="77777777" w:rsidR="006871E2" w:rsidRPr="005C5EC5" w:rsidRDefault="006871E2" w:rsidP="00230398">
            <w:pPr>
              <w:rPr>
                <w:sz w:val="20"/>
                <w:szCs w:val="20"/>
              </w:rPr>
            </w:pPr>
            <w:r w:rsidRPr="005C5EC5">
              <w:rPr>
                <w:sz w:val="20"/>
                <w:szCs w:val="20"/>
              </w:rPr>
              <w:t xml:space="preserve">Certification Regarding Trafficking in Persons Compliance Plan </w:t>
            </w:r>
          </w:p>
        </w:tc>
      </w:tr>
      <w:tr w:rsidR="006871E2" w:rsidRPr="000A5229" w14:paraId="1B21290E" w14:textId="77777777" w:rsidTr="00164EBF">
        <w:tc>
          <w:tcPr>
            <w:tcW w:w="1417" w:type="dxa"/>
          </w:tcPr>
          <w:p w14:paraId="407994F3" w14:textId="77777777" w:rsidR="006871E2" w:rsidRPr="005C5EC5" w:rsidRDefault="006871E2" w:rsidP="0002250E">
            <w:pPr>
              <w:rPr>
                <w:sz w:val="20"/>
                <w:szCs w:val="20"/>
              </w:rPr>
            </w:pPr>
            <w:r w:rsidRPr="005C5EC5">
              <w:rPr>
                <w:sz w:val="20"/>
                <w:szCs w:val="20"/>
              </w:rPr>
              <w:t>52.222.62</w:t>
            </w:r>
          </w:p>
        </w:tc>
        <w:tc>
          <w:tcPr>
            <w:tcW w:w="8303" w:type="dxa"/>
          </w:tcPr>
          <w:p w14:paraId="1354111C" w14:textId="77777777" w:rsidR="006871E2" w:rsidRPr="005C5EC5" w:rsidRDefault="006871E2" w:rsidP="0002250E">
            <w:pPr>
              <w:rPr>
                <w:sz w:val="20"/>
                <w:szCs w:val="20"/>
              </w:rPr>
            </w:pPr>
            <w:r w:rsidRPr="005C5EC5">
              <w:rPr>
                <w:sz w:val="20"/>
                <w:szCs w:val="20"/>
              </w:rPr>
              <w:t>Paid Sick Leave Under Executive Order 13658</w:t>
            </w:r>
          </w:p>
        </w:tc>
      </w:tr>
      <w:tr w:rsidR="006871E2" w:rsidRPr="000A5229" w14:paraId="3557F578" w14:textId="77777777" w:rsidTr="00164EBF">
        <w:tc>
          <w:tcPr>
            <w:tcW w:w="1417" w:type="dxa"/>
          </w:tcPr>
          <w:p w14:paraId="6230B54E" w14:textId="77777777" w:rsidR="006871E2" w:rsidRPr="005C5EC5" w:rsidRDefault="006871E2" w:rsidP="0002250E">
            <w:pPr>
              <w:rPr>
                <w:sz w:val="20"/>
                <w:szCs w:val="20"/>
              </w:rPr>
            </w:pPr>
            <w:r w:rsidRPr="005C5EC5">
              <w:rPr>
                <w:sz w:val="20"/>
                <w:szCs w:val="20"/>
              </w:rPr>
              <w:t>52.223-18</w:t>
            </w:r>
          </w:p>
        </w:tc>
        <w:tc>
          <w:tcPr>
            <w:tcW w:w="8303" w:type="dxa"/>
          </w:tcPr>
          <w:p w14:paraId="01A86C86" w14:textId="77777777" w:rsidR="006871E2" w:rsidRPr="005C5EC5" w:rsidRDefault="006871E2" w:rsidP="0002250E">
            <w:pPr>
              <w:rPr>
                <w:sz w:val="20"/>
                <w:szCs w:val="20"/>
              </w:rPr>
            </w:pPr>
            <w:r w:rsidRPr="005C5EC5">
              <w:rPr>
                <w:sz w:val="20"/>
                <w:szCs w:val="20"/>
              </w:rPr>
              <w:t xml:space="preserve">Encouraging Contractor Policies to Ban Text Messaging While Driving </w:t>
            </w:r>
          </w:p>
        </w:tc>
      </w:tr>
      <w:tr w:rsidR="006871E2" w:rsidRPr="000A5229" w14:paraId="2B2644E7" w14:textId="77777777" w:rsidTr="00164EBF">
        <w:tc>
          <w:tcPr>
            <w:tcW w:w="1417" w:type="dxa"/>
          </w:tcPr>
          <w:p w14:paraId="7BEF653F" w14:textId="77777777" w:rsidR="006871E2" w:rsidRPr="005C5EC5" w:rsidRDefault="006871E2" w:rsidP="0002250E">
            <w:pPr>
              <w:rPr>
                <w:sz w:val="20"/>
                <w:szCs w:val="20"/>
              </w:rPr>
            </w:pPr>
            <w:r w:rsidRPr="005C5EC5">
              <w:rPr>
                <w:sz w:val="20"/>
                <w:szCs w:val="20"/>
              </w:rPr>
              <w:t>52.225-13</w:t>
            </w:r>
          </w:p>
        </w:tc>
        <w:tc>
          <w:tcPr>
            <w:tcW w:w="8303" w:type="dxa"/>
          </w:tcPr>
          <w:p w14:paraId="2A0C0B9D" w14:textId="77777777" w:rsidR="006871E2" w:rsidRPr="005C5EC5" w:rsidRDefault="006871E2" w:rsidP="0002250E">
            <w:pPr>
              <w:rPr>
                <w:sz w:val="20"/>
                <w:szCs w:val="20"/>
              </w:rPr>
            </w:pPr>
            <w:r w:rsidRPr="005C5EC5">
              <w:rPr>
                <w:sz w:val="20"/>
                <w:szCs w:val="20"/>
              </w:rPr>
              <w:t xml:space="preserve">Restrictions on Certain Foreign Purchases </w:t>
            </w:r>
          </w:p>
        </w:tc>
      </w:tr>
      <w:tr w:rsidR="006871E2" w:rsidRPr="000A5229" w14:paraId="4DF67DB8" w14:textId="77777777" w:rsidTr="00164EBF">
        <w:tc>
          <w:tcPr>
            <w:tcW w:w="1417" w:type="dxa"/>
          </w:tcPr>
          <w:p w14:paraId="650FB79A" w14:textId="77777777" w:rsidR="006871E2" w:rsidRPr="005C5EC5" w:rsidRDefault="006871E2" w:rsidP="0002250E">
            <w:pPr>
              <w:rPr>
                <w:sz w:val="20"/>
                <w:szCs w:val="20"/>
              </w:rPr>
            </w:pPr>
            <w:r w:rsidRPr="005C5EC5">
              <w:rPr>
                <w:sz w:val="20"/>
                <w:szCs w:val="20"/>
              </w:rPr>
              <w:t>52.227-19</w:t>
            </w:r>
          </w:p>
        </w:tc>
        <w:tc>
          <w:tcPr>
            <w:tcW w:w="8303" w:type="dxa"/>
          </w:tcPr>
          <w:p w14:paraId="27038AF4" w14:textId="77777777" w:rsidR="006871E2" w:rsidRPr="005C5EC5" w:rsidRDefault="006871E2" w:rsidP="0002250E">
            <w:pPr>
              <w:rPr>
                <w:sz w:val="20"/>
                <w:szCs w:val="20"/>
              </w:rPr>
            </w:pPr>
            <w:r w:rsidRPr="005C5EC5">
              <w:rPr>
                <w:sz w:val="20"/>
                <w:szCs w:val="20"/>
              </w:rPr>
              <w:t xml:space="preserve">Commercial Computer Software License </w:t>
            </w:r>
          </w:p>
        </w:tc>
      </w:tr>
      <w:tr w:rsidR="006871E2" w:rsidRPr="000A5229" w14:paraId="7D655A0E" w14:textId="77777777" w:rsidTr="00164EBF">
        <w:tc>
          <w:tcPr>
            <w:tcW w:w="1417" w:type="dxa"/>
          </w:tcPr>
          <w:p w14:paraId="0441D5D6" w14:textId="77777777" w:rsidR="006871E2" w:rsidRPr="005C5EC5" w:rsidRDefault="006871E2" w:rsidP="0002250E">
            <w:pPr>
              <w:rPr>
                <w:sz w:val="20"/>
                <w:szCs w:val="20"/>
              </w:rPr>
            </w:pPr>
            <w:r w:rsidRPr="005C5EC5">
              <w:rPr>
                <w:sz w:val="20"/>
                <w:szCs w:val="20"/>
              </w:rPr>
              <w:t>52.232-40</w:t>
            </w:r>
          </w:p>
        </w:tc>
        <w:tc>
          <w:tcPr>
            <w:tcW w:w="8303" w:type="dxa"/>
          </w:tcPr>
          <w:p w14:paraId="6CB52BFC" w14:textId="77777777" w:rsidR="006871E2" w:rsidRPr="005C5EC5" w:rsidRDefault="006871E2" w:rsidP="0002250E">
            <w:pPr>
              <w:rPr>
                <w:sz w:val="20"/>
                <w:szCs w:val="20"/>
              </w:rPr>
            </w:pPr>
            <w:r w:rsidRPr="005C5EC5">
              <w:rPr>
                <w:sz w:val="20"/>
                <w:szCs w:val="20"/>
              </w:rPr>
              <w:t xml:space="preserve">Providing Accelerated Payments to Small Business Subcontractors </w:t>
            </w:r>
          </w:p>
        </w:tc>
      </w:tr>
      <w:tr w:rsidR="006871E2" w:rsidRPr="000A5229" w14:paraId="52431B97" w14:textId="77777777" w:rsidTr="00164EBF">
        <w:tc>
          <w:tcPr>
            <w:tcW w:w="1417" w:type="dxa"/>
          </w:tcPr>
          <w:p w14:paraId="343CC080" w14:textId="77777777" w:rsidR="006871E2" w:rsidRPr="005C5EC5" w:rsidRDefault="006871E2" w:rsidP="0002250E">
            <w:pPr>
              <w:rPr>
                <w:sz w:val="20"/>
                <w:szCs w:val="20"/>
              </w:rPr>
            </w:pPr>
            <w:r w:rsidRPr="005C5EC5">
              <w:rPr>
                <w:sz w:val="20"/>
                <w:szCs w:val="20"/>
              </w:rPr>
              <w:t>52.244-6</w:t>
            </w:r>
          </w:p>
        </w:tc>
        <w:tc>
          <w:tcPr>
            <w:tcW w:w="8303" w:type="dxa"/>
          </w:tcPr>
          <w:p w14:paraId="19B1BA41" w14:textId="77777777" w:rsidR="006871E2" w:rsidRPr="005C5EC5" w:rsidRDefault="006871E2" w:rsidP="0002250E">
            <w:pPr>
              <w:rPr>
                <w:sz w:val="20"/>
                <w:szCs w:val="20"/>
              </w:rPr>
            </w:pPr>
            <w:r w:rsidRPr="005C5EC5">
              <w:rPr>
                <w:sz w:val="20"/>
                <w:szCs w:val="20"/>
              </w:rPr>
              <w:t xml:space="preserve">Subcontracts for Commercial Items </w:t>
            </w:r>
          </w:p>
        </w:tc>
      </w:tr>
      <w:tr w:rsidR="006871E2" w:rsidRPr="000A5229" w14:paraId="2255B55B" w14:textId="77777777" w:rsidTr="00164EBF">
        <w:tc>
          <w:tcPr>
            <w:tcW w:w="1417" w:type="dxa"/>
          </w:tcPr>
          <w:p w14:paraId="738650BC" w14:textId="77777777" w:rsidR="006871E2" w:rsidRPr="005C5EC5" w:rsidRDefault="006871E2" w:rsidP="0002250E">
            <w:pPr>
              <w:rPr>
                <w:sz w:val="20"/>
                <w:szCs w:val="20"/>
              </w:rPr>
            </w:pPr>
            <w:r w:rsidRPr="005C5EC5">
              <w:rPr>
                <w:sz w:val="20"/>
                <w:szCs w:val="20"/>
              </w:rPr>
              <w:t>52.247-64</w:t>
            </w:r>
          </w:p>
        </w:tc>
        <w:tc>
          <w:tcPr>
            <w:tcW w:w="8303" w:type="dxa"/>
          </w:tcPr>
          <w:p w14:paraId="02D4372F" w14:textId="77777777" w:rsidR="006871E2" w:rsidRPr="005C5EC5" w:rsidRDefault="006871E2" w:rsidP="0002250E">
            <w:pPr>
              <w:rPr>
                <w:sz w:val="20"/>
                <w:szCs w:val="20"/>
              </w:rPr>
            </w:pPr>
            <w:r w:rsidRPr="005C5EC5">
              <w:rPr>
                <w:sz w:val="20"/>
                <w:szCs w:val="20"/>
              </w:rPr>
              <w:t xml:space="preserve">Preference for Privately Owned U.S.-Flag Commercial Vessels </w:t>
            </w:r>
          </w:p>
        </w:tc>
      </w:tr>
      <w:tr w:rsidR="006871E2" w:rsidRPr="000A5229" w14:paraId="758DF4A5" w14:textId="77777777" w:rsidTr="00164EBF">
        <w:tc>
          <w:tcPr>
            <w:tcW w:w="1417" w:type="dxa"/>
          </w:tcPr>
          <w:p w14:paraId="215A6595" w14:textId="77777777" w:rsidR="006871E2" w:rsidRPr="005C5EC5" w:rsidRDefault="006871E2" w:rsidP="0002250E">
            <w:pPr>
              <w:rPr>
                <w:sz w:val="20"/>
                <w:szCs w:val="20"/>
              </w:rPr>
            </w:pPr>
            <w:r w:rsidRPr="005C5EC5">
              <w:rPr>
                <w:sz w:val="20"/>
                <w:szCs w:val="20"/>
              </w:rPr>
              <w:t>252.203-7002</w:t>
            </w:r>
          </w:p>
        </w:tc>
        <w:tc>
          <w:tcPr>
            <w:tcW w:w="8303" w:type="dxa"/>
          </w:tcPr>
          <w:p w14:paraId="23F7D408" w14:textId="77777777" w:rsidR="006871E2" w:rsidRPr="005C5EC5" w:rsidRDefault="006871E2" w:rsidP="0002250E">
            <w:pPr>
              <w:rPr>
                <w:sz w:val="20"/>
                <w:szCs w:val="20"/>
              </w:rPr>
            </w:pPr>
            <w:r w:rsidRPr="005C5EC5">
              <w:rPr>
                <w:sz w:val="20"/>
                <w:szCs w:val="20"/>
              </w:rPr>
              <w:t xml:space="preserve">Requirement to Inform Employees of Whistleblower Rights </w:t>
            </w:r>
          </w:p>
        </w:tc>
      </w:tr>
      <w:tr w:rsidR="006871E2" w:rsidRPr="000A5229" w14:paraId="00FA1096" w14:textId="77777777" w:rsidTr="00164EBF">
        <w:tc>
          <w:tcPr>
            <w:tcW w:w="1417" w:type="dxa"/>
          </w:tcPr>
          <w:p w14:paraId="20B272D2" w14:textId="77777777" w:rsidR="006871E2" w:rsidRPr="005C5EC5" w:rsidRDefault="006871E2" w:rsidP="0002250E">
            <w:pPr>
              <w:rPr>
                <w:sz w:val="20"/>
                <w:szCs w:val="20"/>
              </w:rPr>
            </w:pPr>
            <w:r w:rsidRPr="005C5EC5">
              <w:rPr>
                <w:sz w:val="20"/>
                <w:szCs w:val="20"/>
              </w:rPr>
              <w:t>252.204-7008</w:t>
            </w:r>
          </w:p>
        </w:tc>
        <w:tc>
          <w:tcPr>
            <w:tcW w:w="8303" w:type="dxa"/>
          </w:tcPr>
          <w:p w14:paraId="78EB9683" w14:textId="77777777" w:rsidR="006871E2" w:rsidRPr="005C5EC5" w:rsidRDefault="006871E2" w:rsidP="0002250E">
            <w:pPr>
              <w:rPr>
                <w:sz w:val="20"/>
                <w:szCs w:val="20"/>
              </w:rPr>
            </w:pPr>
            <w:r w:rsidRPr="005C5EC5">
              <w:rPr>
                <w:sz w:val="20"/>
                <w:szCs w:val="20"/>
              </w:rPr>
              <w:t xml:space="preserve">Compliance with Safeguarding Covered Defense Materials </w:t>
            </w:r>
          </w:p>
        </w:tc>
      </w:tr>
      <w:tr w:rsidR="006871E2" w:rsidRPr="000A5229" w14:paraId="5EB3E4E7" w14:textId="77777777" w:rsidTr="00164EBF">
        <w:tc>
          <w:tcPr>
            <w:tcW w:w="1417" w:type="dxa"/>
          </w:tcPr>
          <w:p w14:paraId="145AFAAD" w14:textId="77777777" w:rsidR="006871E2" w:rsidRPr="005C5EC5" w:rsidRDefault="006871E2" w:rsidP="0002250E">
            <w:pPr>
              <w:rPr>
                <w:sz w:val="20"/>
                <w:szCs w:val="20"/>
              </w:rPr>
            </w:pPr>
            <w:r w:rsidRPr="005C5EC5">
              <w:rPr>
                <w:sz w:val="20"/>
                <w:szCs w:val="20"/>
              </w:rPr>
              <w:t>252.204-7009</w:t>
            </w:r>
          </w:p>
        </w:tc>
        <w:tc>
          <w:tcPr>
            <w:tcW w:w="8303" w:type="dxa"/>
          </w:tcPr>
          <w:p w14:paraId="014F6A76" w14:textId="77777777" w:rsidR="006871E2" w:rsidRPr="005C5EC5" w:rsidRDefault="006871E2" w:rsidP="0002250E">
            <w:pPr>
              <w:rPr>
                <w:sz w:val="20"/>
                <w:szCs w:val="20"/>
              </w:rPr>
            </w:pPr>
            <w:r w:rsidRPr="005C5EC5">
              <w:rPr>
                <w:sz w:val="20"/>
                <w:szCs w:val="20"/>
              </w:rPr>
              <w:t>Limitations on the Use or Disclosure of Third-Party Contractor Reported Cyber Incident Information</w:t>
            </w:r>
          </w:p>
        </w:tc>
      </w:tr>
      <w:tr w:rsidR="006871E2" w:rsidRPr="000A5229" w14:paraId="691306FC" w14:textId="77777777" w:rsidTr="00164EBF">
        <w:tc>
          <w:tcPr>
            <w:tcW w:w="1417" w:type="dxa"/>
          </w:tcPr>
          <w:p w14:paraId="366164AC" w14:textId="77777777" w:rsidR="006871E2" w:rsidRPr="005C5EC5" w:rsidRDefault="006871E2" w:rsidP="0002250E">
            <w:pPr>
              <w:rPr>
                <w:sz w:val="20"/>
                <w:szCs w:val="20"/>
              </w:rPr>
            </w:pPr>
            <w:r w:rsidRPr="005C5EC5">
              <w:rPr>
                <w:sz w:val="20"/>
                <w:szCs w:val="20"/>
              </w:rPr>
              <w:t>252.204-7012</w:t>
            </w:r>
          </w:p>
        </w:tc>
        <w:tc>
          <w:tcPr>
            <w:tcW w:w="8303" w:type="dxa"/>
          </w:tcPr>
          <w:p w14:paraId="515FF3A6" w14:textId="77777777" w:rsidR="006871E2" w:rsidRPr="005C5EC5" w:rsidRDefault="006871E2" w:rsidP="0002250E">
            <w:pPr>
              <w:rPr>
                <w:sz w:val="20"/>
                <w:szCs w:val="20"/>
              </w:rPr>
            </w:pPr>
            <w:r w:rsidRPr="005C5EC5">
              <w:rPr>
                <w:sz w:val="20"/>
                <w:szCs w:val="20"/>
              </w:rPr>
              <w:t>Safeguarding Covered Defense Information and Cyber Incident Reporting. Subcontractor shall report cyber incidents within 72 hours to ON Semiconductor</w:t>
            </w:r>
          </w:p>
        </w:tc>
      </w:tr>
      <w:tr w:rsidR="006871E2" w:rsidRPr="000A5229" w14:paraId="742AA0C6" w14:textId="77777777" w:rsidTr="00164EBF">
        <w:tc>
          <w:tcPr>
            <w:tcW w:w="1417" w:type="dxa"/>
          </w:tcPr>
          <w:p w14:paraId="426FBFB0" w14:textId="77777777" w:rsidR="006871E2" w:rsidRPr="005C5EC5" w:rsidRDefault="006871E2" w:rsidP="0002250E">
            <w:pPr>
              <w:rPr>
                <w:sz w:val="20"/>
                <w:szCs w:val="20"/>
              </w:rPr>
            </w:pPr>
            <w:r w:rsidRPr="005C5EC5">
              <w:rPr>
                <w:sz w:val="20"/>
                <w:szCs w:val="20"/>
              </w:rPr>
              <w:t>252.204-7015</w:t>
            </w:r>
          </w:p>
        </w:tc>
        <w:tc>
          <w:tcPr>
            <w:tcW w:w="8303" w:type="dxa"/>
          </w:tcPr>
          <w:p w14:paraId="54199309" w14:textId="77777777" w:rsidR="006871E2" w:rsidRPr="005C5EC5" w:rsidRDefault="006871E2" w:rsidP="0002250E">
            <w:pPr>
              <w:rPr>
                <w:sz w:val="20"/>
                <w:szCs w:val="20"/>
              </w:rPr>
            </w:pPr>
            <w:r w:rsidRPr="005C5EC5">
              <w:rPr>
                <w:sz w:val="20"/>
                <w:szCs w:val="20"/>
              </w:rPr>
              <w:t xml:space="preserve">Notice of Authorized Disclosure of Information for Litigation Support </w:t>
            </w:r>
          </w:p>
        </w:tc>
      </w:tr>
      <w:tr w:rsidR="006871E2" w:rsidRPr="000A5229" w14:paraId="5E06E010" w14:textId="77777777" w:rsidTr="00164EBF">
        <w:tc>
          <w:tcPr>
            <w:tcW w:w="1417" w:type="dxa"/>
          </w:tcPr>
          <w:p w14:paraId="2266CA56" w14:textId="77777777" w:rsidR="006871E2" w:rsidRPr="005C5EC5" w:rsidRDefault="006871E2" w:rsidP="0002250E">
            <w:pPr>
              <w:rPr>
                <w:sz w:val="20"/>
                <w:szCs w:val="20"/>
              </w:rPr>
            </w:pPr>
            <w:r w:rsidRPr="005C5EC5">
              <w:rPr>
                <w:sz w:val="20"/>
                <w:szCs w:val="20"/>
              </w:rPr>
              <w:t>252.211-7003</w:t>
            </w:r>
          </w:p>
        </w:tc>
        <w:tc>
          <w:tcPr>
            <w:tcW w:w="8303" w:type="dxa"/>
          </w:tcPr>
          <w:p w14:paraId="5C6D0933" w14:textId="77777777" w:rsidR="006871E2" w:rsidRPr="005C5EC5" w:rsidRDefault="006871E2" w:rsidP="0002250E">
            <w:pPr>
              <w:rPr>
                <w:sz w:val="20"/>
                <w:szCs w:val="20"/>
              </w:rPr>
            </w:pPr>
            <w:r w:rsidRPr="005C5EC5">
              <w:rPr>
                <w:sz w:val="20"/>
                <w:szCs w:val="20"/>
              </w:rPr>
              <w:t>Item Unique Identification and Valuation</w:t>
            </w:r>
          </w:p>
        </w:tc>
      </w:tr>
      <w:tr w:rsidR="006871E2" w:rsidRPr="000A5229" w14:paraId="52967A18" w14:textId="77777777" w:rsidTr="00164EBF">
        <w:tc>
          <w:tcPr>
            <w:tcW w:w="1417" w:type="dxa"/>
          </w:tcPr>
          <w:p w14:paraId="48CEAD4A" w14:textId="77777777" w:rsidR="006871E2" w:rsidRPr="005C5EC5" w:rsidRDefault="006871E2" w:rsidP="0002250E">
            <w:pPr>
              <w:rPr>
                <w:sz w:val="20"/>
                <w:szCs w:val="20"/>
              </w:rPr>
            </w:pPr>
            <w:r w:rsidRPr="005C5EC5">
              <w:rPr>
                <w:sz w:val="20"/>
                <w:szCs w:val="20"/>
              </w:rPr>
              <w:t>252.222-7007</w:t>
            </w:r>
          </w:p>
        </w:tc>
        <w:tc>
          <w:tcPr>
            <w:tcW w:w="8303" w:type="dxa"/>
          </w:tcPr>
          <w:p w14:paraId="3BDAC3CE" w14:textId="77777777" w:rsidR="006871E2" w:rsidRPr="005C5EC5" w:rsidRDefault="006871E2" w:rsidP="0002250E">
            <w:pPr>
              <w:rPr>
                <w:sz w:val="20"/>
                <w:szCs w:val="20"/>
              </w:rPr>
            </w:pPr>
            <w:r w:rsidRPr="005C5EC5">
              <w:rPr>
                <w:sz w:val="20"/>
                <w:szCs w:val="20"/>
              </w:rPr>
              <w:t xml:space="preserve">Representation Regarding Combatting Trafficking in Persons </w:t>
            </w:r>
          </w:p>
        </w:tc>
      </w:tr>
      <w:tr w:rsidR="006871E2" w:rsidRPr="000A5229" w14:paraId="6519F7A8" w14:textId="77777777" w:rsidTr="00164EBF">
        <w:tc>
          <w:tcPr>
            <w:tcW w:w="1417" w:type="dxa"/>
          </w:tcPr>
          <w:p w14:paraId="71D6D6C3" w14:textId="77777777" w:rsidR="006871E2" w:rsidRPr="005C5EC5" w:rsidRDefault="006871E2" w:rsidP="0002250E">
            <w:pPr>
              <w:rPr>
                <w:sz w:val="20"/>
                <w:szCs w:val="20"/>
              </w:rPr>
            </w:pPr>
            <w:r w:rsidRPr="005C5EC5">
              <w:rPr>
                <w:sz w:val="20"/>
                <w:szCs w:val="20"/>
              </w:rPr>
              <w:t>252.223-7008</w:t>
            </w:r>
          </w:p>
        </w:tc>
        <w:tc>
          <w:tcPr>
            <w:tcW w:w="8303" w:type="dxa"/>
          </w:tcPr>
          <w:p w14:paraId="59F9F432" w14:textId="77777777" w:rsidR="006871E2" w:rsidRPr="005C5EC5" w:rsidRDefault="006871E2" w:rsidP="0002250E">
            <w:pPr>
              <w:rPr>
                <w:sz w:val="20"/>
                <w:szCs w:val="20"/>
              </w:rPr>
            </w:pPr>
            <w:r w:rsidRPr="005C5EC5">
              <w:rPr>
                <w:sz w:val="20"/>
                <w:szCs w:val="20"/>
              </w:rPr>
              <w:t xml:space="preserve">Prohibition of Hexavalent Chromium </w:t>
            </w:r>
          </w:p>
        </w:tc>
      </w:tr>
      <w:tr w:rsidR="006871E2" w:rsidRPr="000A5229" w14:paraId="1E18C3DD" w14:textId="77777777" w:rsidTr="00164EBF">
        <w:tc>
          <w:tcPr>
            <w:tcW w:w="1417" w:type="dxa"/>
          </w:tcPr>
          <w:p w14:paraId="303ECB8A" w14:textId="77777777" w:rsidR="006871E2" w:rsidRPr="005C5EC5" w:rsidRDefault="006871E2" w:rsidP="0002250E">
            <w:pPr>
              <w:rPr>
                <w:sz w:val="20"/>
                <w:szCs w:val="20"/>
                <w:lang w:val="en"/>
              </w:rPr>
            </w:pPr>
            <w:r w:rsidRPr="005C5EC5">
              <w:rPr>
                <w:sz w:val="20"/>
                <w:szCs w:val="20"/>
              </w:rPr>
              <w:t>252.225-7048</w:t>
            </w:r>
          </w:p>
        </w:tc>
        <w:tc>
          <w:tcPr>
            <w:tcW w:w="8303" w:type="dxa"/>
          </w:tcPr>
          <w:p w14:paraId="741328FF" w14:textId="77777777" w:rsidR="006871E2" w:rsidRPr="005C5EC5" w:rsidRDefault="006871E2" w:rsidP="0002250E">
            <w:pPr>
              <w:rPr>
                <w:sz w:val="20"/>
                <w:szCs w:val="20"/>
              </w:rPr>
            </w:pPr>
            <w:r w:rsidRPr="005C5EC5">
              <w:rPr>
                <w:sz w:val="20"/>
                <w:szCs w:val="20"/>
                <w:lang w:val="en"/>
              </w:rPr>
              <w:t xml:space="preserve">Export Controlled Items </w:t>
            </w:r>
          </w:p>
        </w:tc>
      </w:tr>
      <w:tr w:rsidR="006871E2" w:rsidRPr="000A5229" w14:paraId="5A7BBF2A" w14:textId="77777777" w:rsidTr="00164EBF">
        <w:tc>
          <w:tcPr>
            <w:tcW w:w="1417" w:type="dxa"/>
          </w:tcPr>
          <w:p w14:paraId="371EA743" w14:textId="77777777" w:rsidR="006871E2" w:rsidRPr="005C5EC5" w:rsidRDefault="006871E2" w:rsidP="0002250E">
            <w:pPr>
              <w:rPr>
                <w:sz w:val="20"/>
                <w:szCs w:val="20"/>
              </w:rPr>
            </w:pPr>
            <w:r w:rsidRPr="005C5EC5">
              <w:rPr>
                <w:sz w:val="20"/>
                <w:szCs w:val="20"/>
              </w:rPr>
              <w:t>252.226-7001</w:t>
            </w:r>
            <w:r w:rsidR="00F21E14" w:rsidRPr="005C5EC5">
              <w:rPr>
                <w:sz w:val="20"/>
                <w:szCs w:val="20"/>
              </w:rPr>
              <w:t xml:space="preserve"> (only applies if PO exceeds $500,000)</w:t>
            </w:r>
          </w:p>
        </w:tc>
        <w:tc>
          <w:tcPr>
            <w:tcW w:w="8303" w:type="dxa"/>
          </w:tcPr>
          <w:p w14:paraId="2E03951A" w14:textId="77777777" w:rsidR="006871E2" w:rsidRPr="005C5EC5" w:rsidRDefault="006871E2" w:rsidP="0002250E">
            <w:pPr>
              <w:rPr>
                <w:sz w:val="20"/>
                <w:szCs w:val="20"/>
                <w:lang w:val="en"/>
              </w:rPr>
            </w:pPr>
            <w:r w:rsidRPr="005C5EC5">
              <w:rPr>
                <w:sz w:val="20"/>
                <w:szCs w:val="20"/>
              </w:rPr>
              <w:t xml:space="preserve">Utilization of Indian Organizations, Indian-Owned Economic Enterprises and Native Hawaiian Small Business Concerns </w:t>
            </w:r>
          </w:p>
        </w:tc>
      </w:tr>
      <w:tr w:rsidR="006871E2" w:rsidRPr="000A5229" w14:paraId="783A2B66" w14:textId="77777777" w:rsidTr="00164EBF">
        <w:tc>
          <w:tcPr>
            <w:tcW w:w="1417" w:type="dxa"/>
          </w:tcPr>
          <w:p w14:paraId="58619B5A" w14:textId="77777777" w:rsidR="006871E2" w:rsidRPr="005C5EC5" w:rsidRDefault="006871E2" w:rsidP="0002250E">
            <w:pPr>
              <w:rPr>
                <w:sz w:val="20"/>
                <w:szCs w:val="20"/>
                <w:lang w:val="en"/>
              </w:rPr>
            </w:pPr>
            <w:r w:rsidRPr="005C5EC5">
              <w:rPr>
                <w:sz w:val="20"/>
                <w:szCs w:val="20"/>
              </w:rPr>
              <w:t>252.227-7015</w:t>
            </w:r>
          </w:p>
        </w:tc>
        <w:tc>
          <w:tcPr>
            <w:tcW w:w="8303" w:type="dxa"/>
          </w:tcPr>
          <w:p w14:paraId="3391B785" w14:textId="77777777" w:rsidR="006871E2" w:rsidRPr="005C5EC5" w:rsidRDefault="006871E2" w:rsidP="0002250E">
            <w:pPr>
              <w:rPr>
                <w:sz w:val="20"/>
                <w:szCs w:val="20"/>
              </w:rPr>
            </w:pPr>
            <w:r w:rsidRPr="005C5EC5">
              <w:rPr>
                <w:sz w:val="20"/>
                <w:szCs w:val="20"/>
                <w:lang w:val="en"/>
              </w:rPr>
              <w:t xml:space="preserve">Technical Data – Commercial Item </w:t>
            </w:r>
          </w:p>
        </w:tc>
      </w:tr>
      <w:tr w:rsidR="006871E2" w:rsidRPr="000A5229" w14:paraId="58435AF9" w14:textId="77777777" w:rsidTr="00164EBF">
        <w:tc>
          <w:tcPr>
            <w:tcW w:w="1417" w:type="dxa"/>
          </w:tcPr>
          <w:p w14:paraId="6A9FF032" w14:textId="77777777" w:rsidR="006871E2" w:rsidRPr="005C5EC5" w:rsidRDefault="006871E2" w:rsidP="0002250E">
            <w:pPr>
              <w:rPr>
                <w:sz w:val="20"/>
                <w:szCs w:val="20"/>
                <w:lang w:val="en"/>
              </w:rPr>
            </w:pPr>
            <w:r w:rsidRPr="005C5EC5">
              <w:rPr>
                <w:sz w:val="20"/>
                <w:szCs w:val="20"/>
              </w:rPr>
              <w:t>252.227-7037</w:t>
            </w:r>
          </w:p>
        </w:tc>
        <w:tc>
          <w:tcPr>
            <w:tcW w:w="8303" w:type="dxa"/>
          </w:tcPr>
          <w:p w14:paraId="14CEB005" w14:textId="77777777" w:rsidR="006871E2" w:rsidRPr="005C5EC5" w:rsidRDefault="006871E2" w:rsidP="0002250E">
            <w:pPr>
              <w:rPr>
                <w:sz w:val="20"/>
                <w:szCs w:val="20"/>
                <w:lang w:val="en"/>
              </w:rPr>
            </w:pPr>
            <w:r w:rsidRPr="005C5EC5">
              <w:rPr>
                <w:sz w:val="20"/>
                <w:szCs w:val="20"/>
                <w:lang w:val="en"/>
              </w:rPr>
              <w:t xml:space="preserve">Validation of Restrictive Marking on Technical Data </w:t>
            </w:r>
          </w:p>
        </w:tc>
      </w:tr>
      <w:tr w:rsidR="006871E2" w:rsidRPr="000A5229" w14:paraId="070C596E" w14:textId="77777777" w:rsidTr="00164EBF">
        <w:tc>
          <w:tcPr>
            <w:tcW w:w="1417" w:type="dxa"/>
          </w:tcPr>
          <w:p w14:paraId="036E29F9" w14:textId="77777777" w:rsidR="006871E2" w:rsidRPr="005C5EC5" w:rsidRDefault="006871E2" w:rsidP="0002250E">
            <w:pPr>
              <w:rPr>
                <w:sz w:val="20"/>
                <w:szCs w:val="20"/>
                <w:lang w:val="en"/>
              </w:rPr>
            </w:pPr>
            <w:r w:rsidRPr="005C5EC5">
              <w:rPr>
                <w:sz w:val="20"/>
                <w:szCs w:val="20"/>
              </w:rPr>
              <w:t>252.239-7010</w:t>
            </w:r>
          </w:p>
        </w:tc>
        <w:tc>
          <w:tcPr>
            <w:tcW w:w="8303" w:type="dxa"/>
          </w:tcPr>
          <w:p w14:paraId="344CF2D3" w14:textId="77777777" w:rsidR="006871E2" w:rsidRPr="005C5EC5" w:rsidRDefault="006871E2" w:rsidP="0002250E">
            <w:pPr>
              <w:rPr>
                <w:sz w:val="20"/>
                <w:szCs w:val="20"/>
                <w:lang w:val="en"/>
              </w:rPr>
            </w:pPr>
            <w:r w:rsidRPr="005C5EC5">
              <w:rPr>
                <w:sz w:val="20"/>
                <w:szCs w:val="20"/>
                <w:lang w:val="en"/>
              </w:rPr>
              <w:t xml:space="preserve">Cloud Computing Services </w:t>
            </w:r>
          </w:p>
        </w:tc>
      </w:tr>
      <w:tr w:rsidR="006871E2" w:rsidRPr="000A5229" w14:paraId="52B633DC" w14:textId="77777777" w:rsidTr="00164EBF">
        <w:tc>
          <w:tcPr>
            <w:tcW w:w="1417" w:type="dxa"/>
          </w:tcPr>
          <w:p w14:paraId="19CB9DEB" w14:textId="77777777" w:rsidR="006871E2" w:rsidRPr="005C5EC5" w:rsidRDefault="006871E2" w:rsidP="0002250E">
            <w:pPr>
              <w:rPr>
                <w:sz w:val="20"/>
                <w:szCs w:val="20"/>
              </w:rPr>
            </w:pPr>
            <w:r w:rsidRPr="005C5EC5">
              <w:rPr>
                <w:sz w:val="20"/>
                <w:szCs w:val="20"/>
              </w:rPr>
              <w:t>252.244-7000</w:t>
            </w:r>
          </w:p>
        </w:tc>
        <w:tc>
          <w:tcPr>
            <w:tcW w:w="8303" w:type="dxa"/>
          </w:tcPr>
          <w:p w14:paraId="33760BFA" w14:textId="77777777" w:rsidR="006871E2" w:rsidRPr="005C5EC5" w:rsidRDefault="006871E2" w:rsidP="0002250E">
            <w:pPr>
              <w:rPr>
                <w:sz w:val="20"/>
                <w:szCs w:val="20"/>
              </w:rPr>
            </w:pPr>
            <w:r w:rsidRPr="005C5EC5">
              <w:rPr>
                <w:sz w:val="20"/>
                <w:szCs w:val="20"/>
              </w:rPr>
              <w:t xml:space="preserve">Subcontracts for Commercial Items and Commercial Components (DOD Contracts) </w:t>
            </w:r>
          </w:p>
        </w:tc>
      </w:tr>
      <w:tr w:rsidR="006871E2" w:rsidRPr="000A5229" w14:paraId="2EAB96AD" w14:textId="77777777" w:rsidTr="00164EBF">
        <w:tc>
          <w:tcPr>
            <w:tcW w:w="1417" w:type="dxa"/>
          </w:tcPr>
          <w:p w14:paraId="32F0680C" w14:textId="77777777" w:rsidR="006871E2" w:rsidRPr="005C5EC5" w:rsidRDefault="006871E2" w:rsidP="0002250E">
            <w:pPr>
              <w:rPr>
                <w:sz w:val="20"/>
                <w:szCs w:val="20"/>
              </w:rPr>
            </w:pPr>
            <w:r w:rsidRPr="005C5EC5">
              <w:rPr>
                <w:sz w:val="20"/>
                <w:szCs w:val="20"/>
              </w:rPr>
              <w:t>252.246-7003</w:t>
            </w:r>
          </w:p>
        </w:tc>
        <w:tc>
          <w:tcPr>
            <w:tcW w:w="8303" w:type="dxa"/>
          </w:tcPr>
          <w:p w14:paraId="4BD46821" w14:textId="77777777" w:rsidR="006871E2" w:rsidRPr="005C5EC5" w:rsidRDefault="006871E2" w:rsidP="0002250E">
            <w:pPr>
              <w:rPr>
                <w:sz w:val="20"/>
                <w:szCs w:val="20"/>
              </w:rPr>
            </w:pPr>
            <w:r w:rsidRPr="005C5EC5">
              <w:rPr>
                <w:sz w:val="20"/>
                <w:szCs w:val="20"/>
              </w:rPr>
              <w:t xml:space="preserve">Notification of Potential Safety Issues </w:t>
            </w:r>
          </w:p>
        </w:tc>
      </w:tr>
      <w:tr w:rsidR="006871E2" w:rsidRPr="000A5229" w14:paraId="1014A673" w14:textId="77777777" w:rsidTr="00164EBF">
        <w:tc>
          <w:tcPr>
            <w:tcW w:w="1417" w:type="dxa"/>
          </w:tcPr>
          <w:p w14:paraId="07C038C7" w14:textId="77777777" w:rsidR="006871E2" w:rsidRPr="005C5EC5" w:rsidRDefault="006871E2" w:rsidP="0002250E">
            <w:pPr>
              <w:rPr>
                <w:sz w:val="20"/>
                <w:szCs w:val="20"/>
                <w:lang w:val="en"/>
              </w:rPr>
            </w:pPr>
            <w:r w:rsidRPr="005C5EC5">
              <w:rPr>
                <w:sz w:val="20"/>
                <w:szCs w:val="20"/>
              </w:rPr>
              <w:t>252.246-7007</w:t>
            </w:r>
          </w:p>
        </w:tc>
        <w:tc>
          <w:tcPr>
            <w:tcW w:w="8303" w:type="dxa"/>
          </w:tcPr>
          <w:p w14:paraId="744EDA2B" w14:textId="77777777" w:rsidR="006871E2" w:rsidRPr="005C5EC5" w:rsidRDefault="006871E2" w:rsidP="0002250E">
            <w:pPr>
              <w:rPr>
                <w:sz w:val="20"/>
                <w:szCs w:val="20"/>
              </w:rPr>
            </w:pPr>
            <w:r w:rsidRPr="005C5EC5">
              <w:rPr>
                <w:sz w:val="20"/>
                <w:szCs w:val="20"/>
                <w:lang w:val="en"/>
              </w:rPr>
              <w:t xml:space="preserve">Contractor Counterfeit Electronic Part Detection and Avoidance System </w:t>
            </w:r>
          </w:p>
        </w:tc>
      </w:tr>
      <w:tr w:rsidR="006871E2" w:rsidRPr="000A5229" w14:paraId="0176119B" w14:textId="77777777" w:rsidTr="00164EBF">
        <w:tc>
          <w:tcPr>
            <w:tcW w:w="1417" w:type="dxa"/>
          </w:tcPr>
          <w:p w14:paraId="034242F4" w14:textId="77777777" w:rsidR="006871E2" w:rsidRPr="005C5EC5" w:rsidRDefault="006871E2" w:rsidP="0002250E">
            <w:pPr>
              <w:rPr>
                <w:sz w:val="20"/>
                <w:szCs w:val="20"/>
                <w:lang w:val="en"/>
              </w:rPr>
            </w:pPr>
            <w:r w:rsidRPr="005C5EC5">
              <w:rPr>
                <w:sz w:val="20"/>
                <w:szCs w:val="20"/>
              </w:rPr>
              <w:t>252.247-7023</w:t>
            </w:r>
          </w:p>
        </w:tc>
        <w:tc>
          <w:tcPr>
            <w:tcW w:w="8303" w:type="dxa"/>
          </w:tcPr>
          <w:p w14:paraId="200F2E75" w14:textId="77777777" w:rsidR="006871E2" w:rsidRPr="005C5EC5" w:rsidRDefault="006871E2" w:rsidP="0002250E">
            <w:pPr>
              <w:rPr>
                <w:sz w:val="20"/>
                <w:szCs w:val="20"/>
                <w:lang w:val="en"/>
              </w:rPr>
            </w:pPr>
            <w:r w:rsidRPr="005C5EC5">
              <w:rPr>
                <w:sz w:val="20"/>
                <w:szCs w:val="20"/>
                <w:lang w:val="en"/>
              </w:rPr>
              <w:t xml:space="preserve">Transportation of Supplies by Sea – Basic </w:t>
            </w:r>
          </w:p>
        </w:tc>
      </w:tr>
    </w:tbl>
    <w:p w14:paraId="6E3B49C4" w14:textId="77777777" w:rsidR="009B4F31" w:rsidRDefault="009B4F31" w:rsidP="005C5EC5"/>
    <w:sectPr w:rsidR="009B4F31" w:rsidSect="001618BC">
      <w:pgSz w:w="12240" w:h="15840" w:code="1"/>
      <w:pgMar w:top="144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9E6F5" w14:textId="77777777" w:rsidR="008C2D8B" w:rsidRDefault="008C2D8B" w:rsidP="00D32FCF">
      <w:r>
        <w:separator/>
      </w:r>
    </w:p>
  </w:endnote>
  <w:endnote w:type="continuationSeparator" w:id="0">
    <w:p w14:paraId="2913D1BF" w14:textId="77777777" w:rsidR="008C2D8B" w:rsidRDefault="008C2D8B" w:rsidP="00D3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3F1DC" w14:textId="77777777" w:rsidR="008C2D8B" w:rsidRDefault="008C2D8B" w:rsidP="00D32FCF">
      <w:r>
        <w:separator/>
      </w:r>
    </w:p>
  </w:footnote>
  <w:footnote w:type="continuationSeparator" w:id="0">
    <w:p w14:paraId="28746038" w14:textId="77777777" w:rsidR="008C2D8B" w:rsidRDefault="008C2D8B" w:rsidP="00D32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B6E0C"/>
    <w:multiLevelType w:val="hybridMultilevel"/>
    <w:tmpl w:val="34FAA1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123E34"/>
    <w:multiLevelType w:val="hybridMultilevel"/>
    <w:tmpl w:val="5A20C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8D4FA5"/>
    <w:multiLevelType w:val="hybridMultilevel"/>
    <w:tmpl w:val="61D0C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isplayBackgroundShape/>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85TrailerType" w:val="102"/>
    <w:docVar w:name="MPDocID" w:val="ON Semiconductor PO revised supplement July 2018/va-521301 v1"/>
    <w:docVar w:name="MPDocIDTemplateDefault" w:val="%a/|%l-|%n| v%v"/>
    <w:docVar w:name="NewDocStampType" w:val="7"/>
  </w:docVars>
  <w:rsids>
    <w:rsidRoot w:val="00A7116D"/>
    <w:rsid w:val="0002250E"/>
    <w:rsid w:val="00042ABC"/>
    <w:rsid w:val="00096B04"/>
    <w:rsid w:val="001349CF"/>
    <w:rsid w:val="00164EBF"/>
    <w:rsid w:val="00172206"/>
    <w:rsid w:val="00184451"/>
    <w:rsid w:val="001F07F9"/>
    <w:rsid w:val="002B09E1"/>
    <w:rsid w:val="00363023"/>
    <w:rsid w:val="003C685B"/>
    <w:rsid w:val="004F5C21"/>
    <w:rsid w:val="0053253E"/>
    <w:rsid w:val="005C5EC5"/>
    <w:rsid w:val="006871E2"/>
    <w:rsid w:val="006E61DB"/>
    <w:rsid w:val="007425B4"/>
    <w:rsid w:val="007A7BB1"/>
    <w:rsid w:val="008A29F2"/>
    <w:rsid w:val="008C2D8B"/>
    <w:rsid w:val="009013C5"/>
    <w:rsid w:val="009B4F31"/>
    <w:rsid w:val="00A7116D"/>
    <w:rsid w:val="00A72D9D"/>
    <w:rsid w:val="00BA7433"/>
    <w:rsid w:val="00BD23B5"/>
    <w:rsid w:val="00BD4D6D"/>
    <w:rsid w:val="00CB0FA6"/>
    <w:rsid w:val="00CC0AC2"/>
    <w:rsid w:val="00D24005"/>
    <w:rsid w:val="00D32FCF"/>
    <w:rsid w:val="00DF01ED"/>
    <w:rsid w:val="00E55E5C"/>
    <w:rsid w:val="00E618DF"/>
    <w:rsid w:val="00E96515"/>
    <w:rsid w:val="00F21E14"/>
    <w:rsid w:val="00F41A54"/>
    <w:rsid w:val="00F75A5E"/>
    <w:rsid w:val="00F87BB8"/>
    <w:rsid w:val="00FA5BAE"/>
    <w:rsid w:val="00FB5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E33D"/>
  <w15:docId w15:val="{7D7DB7DD-A2E3-4D65-9C8C-36FE8F88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16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16D"/>
    <w:rPr>
      <w:color w:val="0563C1"/>
      <w:u w:val="single"/>
    </w:rPr>
  </w:style>
  <w:style w:type="paragraph" w:styleId="ListParagraph">
    <w:name w:val="List Paragraph"/>
    <w:basedOn w:val="Normal"/>
    <w:uiPriority w:val="34"/>
    <w:qFormat/>
    <w:rsid w:val="00A7116D"/>
    <w:pPr>
      <w:ind w:left="720"/>
      <w:contextualSpacing/>
    </w:pPr>
  </w:style>
  <w:style w:type="table" w:styleId="TableGrid">
    <w:name w:val="Table Grid"/>
    <w:basedOn w:val="TableNormal"/>
    <w:uiPriority w:val="39"/>
    <w:rsid w:val="00A711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2FCF"/>
    <w:pPr>
      <w:tabs>
        <w:tab w:val="center" w:pos="4680"/>
        <w:tab w:val="right" w:pos="9360"/>
      </w:tabs>
    </w:pPr>
  </w:style>
  <w:style w:type="character" w:customStyle="1" w:styleId="HeaderChar">
    <w:name w:val="Header Char"/>
    <w:basedOn w:val="DefaultParagraphFont"/>
    <w:link w:val="Header"/>
    <w:uiPriority w:val="99"/>
    <w:rsid w:val="00D32F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FCF"/>
    <w:pPr>
      <w:tabs>
        <w:tab w:val="center" w:pos="4680"/>
        <w:tab w:val="right" w:pos="9360"/>
      </w:tabs>
    </w:pPr>
  </w:style>
  <w:style w:type="character" w:customStyle="1" w:styleId="FooterChar">
    <w:name w:val="Footer Char"/>
    <w:basedOn w:val="DefaultParagraphFont"/>
    <w:link w:val="Footer"/>
    <w:uiPriority w:val="99"/>
    <w:rsid w:val="00D32FCF"/>
    <w:rPr>
      <w:rFonts w:ascii="Times New Roman" w:eastAsia="Times New Roman" w:hAnsi="Times New Roman" w:cs="Times New Roman"/>
      <w:sz w:val="24"/>
      <w:szCs w:val="24"/>
    </w:rPr>
  </w:style>
  <w:style w:type="character" w:customStyle="1" w:styleId="zzmpTrailerItem">
    <w:name w:val="zzmpTrailerItem"/>
    <w:basedOn w:val="DefaultParagraphFont"/>
    <w:rsid w:val="00D32FCF"/>
    <w:rPr>
      <w:rFonts w:ascii="Times New Roman" w:hAnsi="Times New Roman" w:cs="Times New Roman"/>
      <w:dstrike w:val="0"/>
      <w:noProof/>
      <w:color w:val="auto"/>
      <w:spacing w:val="0"/>
      <w:position w:val="0"/>
      <w:sz w:val="20"/>
      <w:szCs w:val="16"/>
      <w:u w:val="none"/>
      <w:effect w:val="none"/>
      <w:vertAlign w:val="baseline"/>
    </w:rPr>
  </w:style>
  <w:style w:type="character" w:styleId="CommentReference">
    <w:name w:val="annotation reference"/>
    <w:basedOn w:val="DefaultParagraphFont"/>
    <w:uiPriority w:val="99"/>
    <w:semiHidden/>
    <w:unhideWhenUsed/>
    <w:rsid w:val="004F5C21"/>
    <w:rPr>
      <w:sz w:val="16"/>
      <w:szCs w:val="16"/>
    </w:rPr>
  </w:style>
  <w:style w:type="paragraph" w:styleId="CommentText">
    <w:name w:val="annotation text"/>
    <w:basedOn w:val="Normal"/>
    <w:link w:val="CommentTextChar"/>
    <w:uiPriority w:val="99"/>
    <w:semiHidden/>
    <w:unhideWhenUsed/>
    <w:rsid w:val="004F5C21"/>
    <w:rPr>
      <w:sz w:val="20"/>
      <w:szCs w:val="20"/>
    </w:rPr>
  </w:style>
  <w:style w:type="character" w:customStyle="1" w:styleId="CommentTextChar">
    <w:name w:val="Comment Text Char"/>
    <w:basedOn w:val="DefaultParagraphFont"/>
    <w:link w:val="CommentText"/>
    <w:uiPriority w:val="99"/>
    <w:semiHidden/>
    <w:rsid w:val="004F5C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5C21"/>
    <w:rPr>
      <w:b/>
      <w:bCs/>
    </w:rPr>
  </w:style>
  <w:style w:type="character" w:customStyle="1" w:styleId="CommentSubjectChar">
    <w:name w:val="Comment Subject Char"/>
    <w:basedOn w:val="CommentTextChar"/>
    <w:link w:val="CommentSubject"/>
    <w:uiPriority w:val="99"/>
    <w:semiHidden/>
    <w:rsid w:val="004F5C2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F5C21"/>
    <w:rPr>
      <w:rFonts w:ascii="Tahoma" w:hAnsi="Tahoma" w:cs="Tahoma"/>
      <w:sz w:val="16"/>
      <w:szCs w:val="16"/>
    </w:rPr>
  </w:style>
  <w:style w:type="character" w:customStyle="1" w:styleId="BalloonTextChar">
    <w:name w:val="Balloon Text Char"/>
    <w:basedOn w:val="DefaultParagraphFont"/>
    <w:link w:val="BalloonText"/>
    <w:uiPriority w:val="99"/>
    <w:semiHidden/>
    <w:rsid w:val="004F5C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015b09056f5712088200aef196b06ccf&amp;mc=true&amp;tpl=/ecfrbrowse/Title48/48tab_02.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919DE-A0FC-4E78-A1F6-D58CA9FC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ON Semiconductor</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Hay</dc:creator>
  <cp:lastModifiedBy>Bobbi Kiese</cp:lastModifiedBy>
  <cp:revision>2</cp:revision>
  <cp:lastPrinted>2018-07-23T15:09:00Z</cp:lastPrinted>
  <dcterms:created xsi:type="dcterms:W3CDTF">2018-10-02T17:53:00Z</dcterms:created>
  <dcterms:modified xsi:type="dcterms:W3CDTF">2018-10-02T17:53:00Z</dcterms:modified>
</cp:coreProperties>
</file>